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77" w:rsidRPr="0017718C" w:rsidRDefault="00046A77" w:rsidP="00046A77">
      <w:pPr>
        <w:spacing w:line="408" w:lineRule="auto"/>
        <w:ind w:left="120"/>
        <w:jc w:val="center"/>
      </w:pPr>
      <w:r w:rsidRPr="0017718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46A77" w:rsidRPr="0017718C" w:rsidRDefault="00046A77" w:rsidP="00046A77">
      <w:pPr>
        <w:spacing w:line="408" w:lineRule="auto"/>
        <w:ind w:left="120"/>
        <w:jc w:val="center"/>
      </w:pPr>
      <w:bookmarkStart w:id="0" w:name="0ff8209f-a031-4e38-b2e9-77222347598e"/>
      <w:r w:rsidRPr="0017718C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17718C">
        <w:rPr>
          <w:rFonts w:ascii="Times New Roman" w:hAnsi="Times New Roman"/>
          <w:b/>
          <w:color w:val="000000"/>
          <w:sz w:val="28"/>
        </w:rPr>
        <w:t xml:space="preserve"> </w:t>
      </w:r>
    </w:p>
    <w:p w:rsidR="00046A77" w:rsidRPr="0017718C" w:rsidRDefault="00046A77" w:rsidP="00046A77">
      <w:pPr>
        <w:spacing w:line="408" w:lineRule="auto"/>
        <w:ind w:left="120"/>
        <w:jc w:val="center"/>
      </w:pPr>
      <w:bookmarkStart w:id="1" w:name="faacd0a8-d455-4eb1-b068-cbe4889abc92"/>
      <w:r w:rsidRPr="0017718C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</w:p>
    <w:p w:rsidR="00046A77" w:rsidRDefault="00046A77" w:rsidP="00046A77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046A77" w:rsidRDefault="00046A77" w:rsidP="00046A77">
      <w:pPr>
        <w:ind w:left="120"/>
      </w:pPr>
    </w:p>
    <w:p w:rsidR="00046A77" w:rsidRDefault="00046A77" w:rsidP="00046A77">
      <w:pPr>
        <w:ind w:left="120"/>
      </w:pPr>
    </w:p>
    <w:p w:rsidR="00046A77" w:rsidRDefault="00046A77" w:rsidP="00046A77">
      <w:pPr>
        <w:ind w:left="120"/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369"/>
        <w:gridCol w:w="6207"/>
      </w:tblGrid>
      <w:tr w:rsidR="00046A77" w:rsidRPr="00BA78D4" w:rsidTr="00F5502E">
        <w:tc>
          <w:tcPr>
            <w:tcW w:w="3369" w:type="dxa"/>
          </w:tcPr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46A77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Н.В.Кичкина</w:t>
            </w:r>
            <w:proofErr w:type="spellEnd"/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МС №1 </w:t>
            </w:r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от «30» августа2023 г.</w:t>
            </w:r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7" w:type="dxa"/>
          </w:tcPr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Утверждено</w:t>
            </w:r>
          </w:p>
          <w:p w:rsidR="00046A77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________________________ </w:t>
            </w:r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proofErr w:type="spellStart"/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Л.П.Деревянченко</w:t>
            </w:r>
            <w:proofErr w:type="spellEnd"/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Приказ </w:t>
            </w: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№123 </w:t>
            </w:r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от «31» августа2023 г.</w:t>
            </w:r>
          </w:p>
          <w:p w:rsidR="00046A77" w:rsidRPr="0017718C" w:rsidRDefault="00046A7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A77" w:rsidRPr="0017718C" w:rsidRDefault="00046A77" w:rsidP="00046A7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046A77" w:rsidRPr="00BA78D4" w:rsidTr="00F5502E">
        <w:tc>
          <w:tcPr>
            <w:tcW w:w="3114" w:type="dxa"/>
          </w:tcPr>
          <w:p w:rsidR="00046A77" w:rsidRPr="0040209D" w:rsidRDefault="00046A77" w:rsidP="00F5502E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46A77" w:rsidRPr="0017718C" w:rsidRDefault="00046A77" w:rsidP="00046A77">
      <w:pPr>
        <w:ind w:left="120"/>
      </w:pPr>
    </w:p>
    <w:p w:rsidR="00046A77" w:rsidRPr="0017718C" w:rsidRDefault="00046A77" w:rsidP="00046A77">
      <w:pPr>
        <w:ind w:left="120"/>
      </w:pPr>
    </w:p>
    <w:p w:rsidR="00046A77" w:rsidRPr="0017718C" w:rsidRDefault="00046A77" w:rsidP="00046A77">
      <w:pPr>
        <w:ind w:left="120"/>
      </w:pPr>
    </w:p>
    <w:p w:rsidR="00046A77" w:rsidRPr="0017718C" w:rsidRDefault="00046A77" w:rsidP="00046A77">
      <w:pPr>
        <w:ind w:left="120"/>
      </w:pPr>
    </w:p>
    <w:p w:rsidR="00046A77" w:rsidRPr="0017718C" w:rsidRDefault="00046A77" w:rsidP="00046A77">
      <w:pPr>
        <w:ind w:left="120"/>
      </w:pPr>
    </w:p>
    <w:p w:rsidR="00046A77" w:rsidRPr="0017718C" w:rsidRDefault="00046A77" w:rsidP="00046A77">
      <w:pPr>
        <w:spacing w:line="408" w:lineRule="auto"/>
        <w:ind w:left="120"/>
        <w:jc w:val="center"/>
      </w:pPr>
      <w:r w:rsidRPr="0017718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46A77" w:rsidRPr="0017718C" w:rsidRDefault="00046A77" w:rsidP="00046A77">
      <w:pPr>
        <w:ind w:left="120"/>
        <w:jc w:val="center"/>
      </w:pPr>
    </w:p>
    <w:p w:rsidR="00046A77" w:rsidRPr="0017718C" w:rsidRDefault="00046A77" w:rsidP="00046A77">
      <w:pPr>
        <w:spacing w:line="408" w:lineRule="auto"/>
        <w:ind w:left="120"/>
        <w:jc w:val="center"/>
      </w:pPr>
      <w:r w:rsidRPr="0017718C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046A77" w:rsidRDefault="00046A77" w:rsidP="00046A77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9 класса основного общего образования</w:t>
      </w:r>
    </w:p>
    <w:p w:rsidR="00046A77" w:rsidRDefault="00046A77" w:rsidP="00046A77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2023-2024 учебный год</w:t>
      </w:r>
    </w:p>
    <w:p w:rsidR="00046A77" w:rsidRDefault="00046A77" w:rsidP="00046A77">
      <w:pPr>
        <w:spacing w:line="408" w:lineRule="auto"/>
        <w:rPr>
          <w:rFonts w:ascii="Times New Roman" w:hAnsi="Times New Roman"/>
          <w:color w:val="000000"/>
          <w:sz w:val="28"/>
        </w:rPr>
      </w:pPr>
    </w:p>
    <w:p w:rsidR="00046A77" w:rsidRDefault="00046A77" w:rsidP="00046A77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Соста</w:t>
      </w:r>
      <w:r w:rsidRPr="0017718C">
        <w:rPr>
          <w:rFonts w:ascii="Times New Roman" w:hAnsi="Times New Roman"/>
          <w:color w:val="000000"/>
          <w:sz w:val="28"/>
          <w:szCs w:val="28"/>
        </w:rPr>
        <w:t xml:space="preserve">витель:  </w:t>
      </w:r>
      <w:r>
        <w:rPr>
          <w:rFonts w:ascii="Times New Roman" w:hAnsi="Times New Roman"/>
          <w:color w:val="000000"/>
          <w:sz w:val="28"/>
          <w:szCs w:val="28"/>
        </w:rPr>
        <w:t>Анискина Е.М.</w:t>
      </w:r>
    </w:p>
    <w:p w:rsidR="00046A77" w:rsidRDefault="00046A77" w:rsidP="00046A77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учитель технологии </w:t>
      </w:r>
    </w:p>
    <w:p w:rsidR="00046A77" w:rsidRPr="0017718C" w:rsidRDefault="00046A77" w:rsidP="00046A77"/>
    <w:p w:rsidR="00046A77" w:rsidRDefault="00046A77" w:rsidP="00046A77">
      <w:pPr>
        <w:ind w:left="120"/>
        <w:jc w:val="center"/>
      </w:pPr>
    </w:p>
    <w:p w:rsidR="00046A77" w:rsidRDefault="00046A77" w:rsidP="00046A77">
      <w:pPr>
        <w:ind w:left="120"/>
        <w:jc w:val="center"/>
      </w:pPr>
    </w:p>
    <w:p w:rsidR="00046A77" w:rsidRDefault="00046A77" w:rsidP="00046A77">
      <w:pPr>
        <w:ind w:left="120"/>
        <w:jc w:val="center"/>
      </w:pPr>
    </w:p>
    <w:p w:rsidR="00046A77" w:rsidRDefault="00046A77" w:rsidP="00046A77">
      <w:pPr>
        <w:ind w:left="120"/>
        <w:jc w:val="center"/>
      </w:pPr>
    </w:p>
    <w:p w:rsidR="00046A77" w:rsidRDefault="00046A77" w:rsidP="00046A77">
      <w:pPr>
        <w:ind w:left="120"/>
        <w:jc w:val="center"/>
      </w:pPr>
    </w:p>
    <w:p w:rsidR="00046A77" w:rsidRPr="0017718C" w:rsidRDefault="00046A77" w:rsidP="00046A77">
      <w:pPr>
        <w:ind w:left="120"/>
        <w:jc w:val="center"/>
      </w:pPr>
    </w:p>
    <w:p w:rsidR="00046A77" w:rsidRPr="0017718C" w:rsidRDefault="00046A77" w:rsidP="00046A77">
      <w:pPr>
        <w:ind w:left="120"/>
        <w:jc w:val="center"/>
      </w:pPr>
    </w:p>
    <w:p w:rsidR="00046A77" w:rsidRPr="0017718C" w:rsidRDefault="00046A77" w:rsidP="00046A77">
      <w:pPr>
        <w:ind w:left="120"/>
        <w:jc w:val="center"/>
      </w:pPr>
    </w:p>
    <w:p w:rsidR="00046A77" w:rsidRDefault="00046A77" w:rsidP="00046A77">
      <w:pPr>
        <w:ind w:left="120"/>
        <w:jc w:val="center"/>
      </w:pPr>
      <w:bookmarkStart w:id="2" w:name="8385f7dc-0ab0-4870-aa9c-d50d4a6594a1"/>
      <w:r w:rsidRPr="0017718C">
        <w:rPr>
          <w:rFonts w:ascii="Times New Roman" w:hAnsi="Times New Roman"/>
          <w:b/>
          <w:color w:val="000000"/>
          <w:sz w:val="28"/>
        </w:rPr>
        <w:t>раб.</w:t>
      </w:r>
      <w:r w:rsidR="000E36C6">
        <w:rPr>
          <w:rFonts w:ascii="Times New Roman" w:hAnsi="Times New Roman"/>
          <w:b/>
          <w:color w:val="000000"/>
          <w:sz w:val="28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</w:rPr>
        <w:t>пос.</w:t>
      </w:r>
      <w:r w:rsidR="000E36C6">
        <w:rPr>
          <w:rFonts w:ascii="Times New Roman" w:hAnsi="Times New Roman"/>
          <w:b/>
          <w:color w:val="000000"/>
          <w:sz w:val="28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</w:rPr>
        <w:t>Горный</w:t>
      </w:r>
      <w:bookmarkEnd w:id="2"/>
      <w:r w:rsidRPr="0017718C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f49827c-e8f0-4c9a-abd2-415b465ab7b1"/>
      <w:r w:rsidRPr="0017718C">
        <w:rPr>
          <w:rFonts w:ascii="Times New Roman" w:hAnsi="Times New Roman"/>
          <w:b/>
          <w:color w:val="000000"/>
          <w:sz w:val="28"/>
        </w:rPr>
        <w:t>2023</w:t>
      </w:r>
      <w:bookmarkEnd w:id="3"/>
    </w:p>
    <w:p w:rsidR="00046A77" w:rsidRDefault="00046A77" w:rsidP="00046A77">
      <w:pPr>
        <w:ind w:left="120"/>
        <w:jc w:val="center"/>
      </w:pPr>
    </w:p>
    <w:p w:rsidR="00046A77" w:rsidRPr="00046A77" w:rsidRDefault="00046A77" w:rsidP="00046A77">
      <w:pPr>
        <w:ind w:left="120"/>
        <w:jc w:val="center"/>
      </w:pPr>
    </w:p>
    <w:p w:rsidR="008E22E6" w:rsidRDefault="008E22E6" w:rsidP="00F338D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95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E22E6" w:rsidRPr="008A7833" w:rsidRDefault="008E22E6" w:rsidP="008E22E6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8E22E6" w:rsidRPr="008A7833" w:rsidRDefault="008E22E6" w:rsidP="008E22E6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8E22E6" w:rsidRPr="008A7833" w:rsidRDefault="008E22E6" w:rsidP="008E22E6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 Стержнем названной концепции является технология как логическое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«метода» в следующих аспектах: </w:t>
      </w:r>
      <w:r w:rsidRPr="008A7833">
        <w:rPr>
          <w:rFonts w:ascii="Times New Roman" w:hAnsi="Times New Roman" w:cs="Times New Roman"/>
          <w:sz w:val="28"/>
          <w:szCs w:val="28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8E22E6" w:rsidRPr="008A7833" w:rsidRDefault="008E22E6" w:rsidP="008E22E6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8E22E6" w:rsidRPr="008A7833" w:rsidRDefault="008E22E6" w:rsidP="008E22E6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 xml:space="preserve">В ХХ веке сущность технологии была осмыслена в различных плоскостях: 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исследованы социальные аспекты технологии. 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 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</w:t>
      </w:r>
      <w:r w:rsidRPr="008A7833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8E22E6" w:rsidRPr="008A7833" w:rsidRDefault="008E22E6" w:rsidP="008E22E6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>ЦЕЛИ И ЗАДАЧИ ИЗУЧЕНИЯ ПРЕДМЕТНОЙ ОБЛАСТИ «ТЕХНОЛОГИЯ» В ОСНОВНОМ ОБЩЕМ ОБРАЗОВАНИИ.</w:t>
      </w:r>
    </w:p>
    <w:p w:rsidR="008E22E6" w:rsidRPr="008A7833" w:rsidRDefault="008E22E6" w:rsidP="008E22E6">
      <w:pPr>
        <w:pStyle w:val="a8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целью </w:t>
      </w:r>
      <w:r w:rsidRPr="008A7833">
        <w:rPr>
          <w:rFonts w:ascii="Times New Roman" w:hAnsi="Times New Roman" w:cs="Times New Roman"/>
          <w:sz w:val="28"/>
          <w:szCs w:val="28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8E22E6" w:rsidRPr="008A7833" w:rsidRDefault="008E22E6" w:rsidP="008E22E6">
      <w:pPr>
        <w:pStyle w:val="a8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Задачами </w:t>
      </w:r>
      <w:r w:rsidRPr="008A7833">
        <w:rPr>
          <w:rFonts w:ascii="Times New Roman" w:hAnsi="Times New Roman" w:cs="Times New Roman"/>
          <w:sz w:val="28"/>
          <w:szCs w:val="28"/>
        </w:rPr>
        <w:t>курса технологии являются:</w:t>
      </w:r>
    </w:p>
    <w:p w:rsidR="008E22E6" w:rsidRPr="008A7833" w:rsidRDefault="008E22E6" w:rsidP="008E22E6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8E22E6" w:rsidRPr="008A7833" w:rsidRDefault="008E22E6" w:rsidP="008E22E6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8E22E6" w:rsidRPr="008A7833" w:rsidRDefault="008E22E6" w:rsidP="008E22E6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8E22E6" w:rsidRPr="008A7833" w:rsidRDefault="008E22E6" w:rsidP="008E22E6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8E22E6" w:rsidRPr="008A7833" w:rsidRDefault="008E22E6" w:rsidP="008E22E6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E22E6" w:rsidRPr="008A7833" w:rsidRDefault="008E22E6" w:rsidP="008E22E6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 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8E22E6" w:rsidRPr="008A7833" w:rsidRDefault="008E22E6" w:rsidP="008E22E6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понятийное знание, которое складывается из набора понятий, характеризующих данную</w:t>
      </w:r>
    </w:p>
    <w:p w:rsidR="008E22E6" w:rsidRPr="008A7833" w:rsidRDefault="008E22E6" w:rsidP="008E22E6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предметную область;</w:t>
      </w:r>
    </w:p>
    <w:p w:rsidR="008E22E6" w:rsidRPr="008A7833" w:rsidRDefault="008E22E6" w:rsidP="008E22E6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lastRenderedPageBreak/>
        <w:t>алгоритмическое (технологическое) знание — знание методов, технологий, приводящих к желаемому результату при соблюдении определённых условий;</w:t>
      </w:r>
    </w:p>
    <w:p w:rsidR="008E22E6" w:rsidRPr="008A7833" w:rsidRDefault="008E22E6" w:rsidP="008E22E6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:rsidR="008E22E6" w:rsidRPr="008A7833" w:rsidRDefault="008E22E6" w:rsidP="008E22E6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методологическое знание — знание общих закономерностей изучаемых явлений и процессов.</w:t>
      </w:r>
    </w:p>
    <w:p w:rsidR="008E22E6" w:rsidRPr="008A7833" w:rsidRDefault="008E22E6" w:rsidP="008E22E6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8E22E6" w:rsidRPr="008A7833" w:rsidRDefault="008E22E6" w:rsidP="008E22E6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833">
        <w:rPr>
          <w:rFonts w:ascii="Times New Roman" w:hAnsi="Times New Roman" w:cs="Times New Roman"/>
          <w:sz w:val="28"/>
          <w:szCs w:val="28"/>
        </w:rPr>
        <w:t>технологизация</w:t>
      </w:r>
      <w:proofErr w:type="spellEnd"/>
      <w:r w:rsidRPr="008A7833">
        <w:rPr>
          <w:rFonts w:ascii="Times New Roman" w:hAnsi="Times New Roman" w:cs="Times New Roman"/>
          <w:sz w:val="28"/>
          <w:szCs w:val="28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8E22E6" w:rsidRPr="008A7833" w:rsidRDefault="008E22E6" w:rsidP="008E22E6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уровень представления; уровень пользователя; когнитивно-продуктивный уровень (создание технологий); 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8E22E6" w:rsidRPr="008A7833" w:rsidRDefault="008E22E6" w:rsidP="008E22E6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 информационно-когнитивных, нацеленных на освоение учащимися знаний, на развитии умения учиться.</w:t>
      </w:r>
    </w:p>
    <w:p w:rsidR="008E22E6" w:rsidRPr="008A7833" w:rsidRDefault="008E22E6" w:rsidP="008E22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2E6" w:rsidRDefault="008E22E6" w:rsidP="008E22E6">
      <w:pPr>
        <w:spacing w:after="123" w:line="265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УЧЕБНОГО ПРЕДМЕТА «ТЕХНОЛОГИЯ» В УЧЕБНОМ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>ПЛАНЕ</w:t>
      </w:r>
    </w:p>
    <w:p w:rsidR="008E22E6" w:rsidRPr="00236AA3" w:rsidRDefault="008E22E6" w:rsidP="008E22E6">
      <w:pPr>
        <w:pStyle w:val="a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36AA3">
        <w:rPr>
          <w:rFonts w:ascii="Times New Roman" w:hAnsi="Times New Roman" w:cs="Times New Roman"/>
          <w:sz w:val="28"/>
          <w:szCs w:val="28"/>
        </w:rPr>
        <w:t>Учебный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предмет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"Технология"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изучается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в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классе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час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в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недел</w:t>
      </w:r>
      <w:r w:rsidR="000E36C6">
        <w:rPr>
          <w:rFonts w:ascii="Times New Roman" w:hAnsi="Times New Roman" w:cs="Times New Roman"/>
          <w:sz w:val="28"/>
          <w:szCs w:val="28"/>
        </w:rPr>
        <w:t>ю</w:t>
      </w:r>
      <w:r w:rsidRPr="00236AA3">
        <w:rPr>
          <w:rFonts w:ascii="Times New Roman" w:hAnsi="Times New Roman" w:cs="Times New Roman"/>
          <w:sz w:val="28"/>
          <w:szCs w:val="28"/>
        </w:rPr>
        <w:t>,</w:t>
      </w:r>
    </w:p>
    <w:p w:rsidR="008E22E6" w:rsidRDefault="008E22E6" w:rsidP="008E22E6">
      <w:pPr>
        <w:pStyle w:val="a8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36AA3">
        <w:rPr>
          <w:rFonts w:ascii="Times New Roman" w:hAnsi="Times New Roman" w:cs="Times New Roman"/>
          <w:sz w:val="28"/>
          <w:szCs w:val="28"/>
        </w:rPr>
        <w:t>общий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объем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составляет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338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часа.</w:t>
      </w:r>
    </w:p>
    <w:p w:rsidR="0047061C" w:rsidRPr="00E83898" w:rsidRDefault="0047061C" w:rsidP="008E22E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 xml:space="preserve">Рабочая программа по технологии для </w:t>
      </w:r>
      <w:r w:rsidR="00AA311A">
        <w:rPr>
          <w:rFonts w:ascii="Times New Roman" w:hAnsi="Times New Roman" w:cs="Times New Roman"/>
          <w:sz w:val="28"/>
          <w:szCs w:val="28"/>
        </w:rPr>
        <w:t>9</w:t>
      </w:r>
      <w:r w:rsidRPr="00E83898">
        <w:rPr>
          <w:rFonts w:ascii="Times New Roman" w:hAnsi="Times New Roman" w:cs="Times New Roman"/>
          <w:sz w:val="28"/>
          <w:szCs w:val="28"/>
        </w:rPr>
        <w:t xml:space="preserve"> класса разработана на основе авторской программы В. М. Казакевича для 5-9 классов- М.: Просвещение, 2019 г.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Преподавание ведется по учебникам: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 xml:space="preserve">Технология. </w:t>
      </w:r>
      <w:r w:rsidR="008E22E6">
        <w:rPr>
          <w:rFonts w:ascii="Times New Roman" w:hAnsi="Times New Roman" w:cs="Times New Roman"/>
          <w:sz w:val="28"/>
          <w:szCs w:val="28"/>
        </w:rPr>
        <w:t>8</w:t>
      </w:r>
      <w:r w:rsidRPr="00E83898">
        <w:rPr>
          <w:rFonts w:ascii="Times New Roman" w:hAnsi="Times New Roman" w:cs="Times New Roman"/>
          <w:sz w:val="28"/>
          <w:szCs w:val="28"/>
        </w:rPr>
        <w:t xml:space="preserve"> класс: учебник для образовательных организаций В. М. Казакевича и др./под редакцией В. М. Казакевич, Е. В. Пичугина, Г. Ю. Семенова, др. — М.: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Просвещение, 2019.</w:t>
      </w:r>
    </w:p>
    <w:p w:rsidR="0047061C" w:rsidRPr="00E83898" w:rsidRDefault="0047061C" w:rsidP="0047061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898">
        <w:rPr>
          <w:rFonts w:ascii="Times New Roman" w:hAnsi="Times New Roman" w:cs="Times New Roman"/>
          <w:b/>
          <w:sz w:val="28"/>
          <w:szCs w:val="28"/>
        </w:rPr>
        <w:t>Изучение технологии в основной школе обеспечивает достижение личностных, метапредметных и предметных результатов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0479" w:rsidRPr="00E83898" w:rsidRDefault="0047061C" w:rsidP="00910479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8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0479" w:rsidRPr="00E83898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У учащихся будут сформированы: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познавательные интересы и творческая активность в области предметной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технологической деятельности;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желание учиться и трудиться на производстве для удовлетворения текущих и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lastRenderedPageBreak/>
        <w:t>перспективных потребностей;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трудолюбие и ответственность за качество своей деятельности;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6A32F2">
        <w:rPr>
          <w:rFonts w:ascii="Times New Roman" w:hAnsi="Times New Roman" w:cs="Times New Roman"/>
          <w:sz w:val="28"/>
          <w:szCs w:val="28"/>
        </w:rPr>
        <w:t>умение пользоваться правилами научной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умственного и физического </w:t>
      </w:r>
      <w:r w:rsidRPr="006A32F2">
        <w:rPr>
          <w:rFonts w:ascii="Times New Roman" w:hAnsi="Times New Roman" w:cs="Times New Roman"/>
          <w:sz w:val="28"/>
          <w:szCs w:val="28"/>
        </w:rPr>
        <w:t>труда;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самооценка своих умственных и физических спо</w:t>
      </w:r>
      <w:r>
        <w:rPr>
          <w:rFonts w:ascii="Times New Roman" w:hAnsi="Times New Roman" w:cs="Times New Roman"/>
          <w:sz w:val="28"/>
          <w:szCs w:val="28"/>
        </w:rPr>
        <w:t xml:space="preserve">собностей для труда в различных </w:t>
      </w:r>
      <w:r w:rsidRPr="006A32F2">
        <w:rPr>
          <w:rFonts w:ascii="Times New Roman" w:hAnsi="Times New Roman" w:cs="Times New Roman"/>
          <w:sz w:val="28"/>
          <w:szCs w:val="28"/>
        </w:rPr>
        <w:t>сферах с позиций будущей социализации;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умение планировать образовательную и профессиональную карьеры;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осознание необходимости общественно полезного</w:t>
      </w:r>
      <w:r>
        <w:rPr>
          <w:rFonts w:ascii="Times New Roman" w:hAnsi="Times New Roman" w:cs="Times New Roman"/>
          <w:sz w:val="28"/>
          <w:szCs w:val="28"/>
        </w:rPr>
        <w:t xml:space="preserve"> труда как условия безопасной и </w:t>
      </w:r>
      <w:r w:rsidRPr="006A32F2">
        <w:rPr>
          <w:rFonts w:ascii="Times New Roman" w:hAnsi="Times New Roman" w:cs="Times New Roman"/>
          <w:sz w:val="28"/>
          <w:szCs w:val="28"/>
        </w:rPr>
        <w:t>эффективной социализации;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бережное отношение к природным и хозяйственным ресурсам;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технико-технологическое и экономическое мышление и их использование при</w:t>
      </w:r>
    </w:p>
    <w:p w:rsidR="00910479" w:rsidRPr="00E83898" w:rsidRDefault="00910479" w:rsidP="00910479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организации своей деятельности.</w:t>
      </w:r>
      <w:r w:rsidRPr="006A32F2">
        <w:rPr>
          <w:rFonts w:ascii="Times New Roman" w:hAnsi="Times New Roman" w:cs="Times New Roman"/>
          <w:sz w:val="28"/>
          <w:szCs w:val="28"/>
        </w:rPr>
        <w:cr/>
      </w:r>
      <w:r w:rsidRPr="00E83898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результаты: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У учащихся будут сформированы: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планировать процесс созидательной и познавательной деятельности;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выбирать оптимальные способы решения</w:t>
      </w:r>
      <w:r>
        <w:rPr>
          <w:rFonts w:ascii="Times New Roman" w:hAnsi="Times New Roman" w:cs="Times New Roman"/>
          <w:sz w:val="28"/>
          <w:szCs w:val="28"/>
        </w:rPr>
        <w:t xml:space="preserve"> учебной или трудовой задачи на </w:t>
      </w:r>
      <w:r w:rsidRPr="006A32F2">
        <w:rPr>
          <w:rFonts w:ascii="Times New Roman" w:hAnsi="Times New Roman" w:cs="Times New Roman"/>
          <w:sz w:val="28"/>
          <w:szCs w:val="28"/>
        </w:rPr>
        <w:t>основе заданных алгоритмов;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творческий подход к решению учебных и практ</w:t>
      </w:r>
      <w:r>
        <w:rPr>
          <w:rFonts w:ascii="Times New Roman" w:hAnsi="Times New Roman" w:cs="Times New Roman"/>
          <w:sz w:val="28"/>
          <w:szCs w:val="28"/>
        </w:rPr>
        <w:t xml:space="preserve">ических задач при моделировании </w:t>
      </w:r>
      <w:r w:rsidRPr="006A32F2">
        <w:rPr>
          <w:rFonts w:ascii="Times New Roman" w:hAnsi="Times New Roman" w:cs="Times New Roman"/>
          <w:sz w:val="28"/>
          <w:szCs w:val="28"/>
        </w:rPr>
        <w:t>изделия или в ходе технологического процесса;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самостоятельность в учебной и познавательно-трудовой деятельности;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способность моделировать планируемые процессы и объекты;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аргументировать свои решения и формулировать выводы;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способность отображать в адекватной задачам форме результаты своей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выбирать и использовать источники информации для подкрепления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познавательной и созидательной деятельности;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организовывать эффективную коммуника</w:t>
      </w:r>
      <w:r>
        <w:rPr>
          <w:rFonts w:ascii="Times New Roman" w:hAnsi="Times New Roman" w:cs="Times New Roman"/>
          <w:sz w:val="28"/>
          <w:szCs w:val="28"/>
        </w:rPr>
        <w:t xml:space="preserve">цию в совместной деятельности с </w:t>
      </w:r>
      <w:r w:rsidRPr="006A32F2">
        <w:rPr>
          <w:rFonts w:ascii="Times New Roman" w:hAnsi="Times New Roman" w:cs="Times New Roman"/>
          <w:sz w:val="28"/>
          <w:szCs w:val="28"/>
        </w:rPr>
        <w:t>другими её участниками;</w:t>
      </w:r>
    </w:p>
    <w:p w:rsidR="00910479" w:rsidRPr="006A32F2" w:rsidRDefault="00910479" w:rsidP="008E22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соотносить свой вклад с вкладом других учас</w:t>
      </w:r>
      <w:r>
        <w:rPr>
          <w:rFonts w:ascii="Times New Roman" w:hAnsi="Times New Roman" w:cs="Times New Roman"/>
          <w:sz w:val="28"/>
          <w:szCs w:val="28"/>
        </w:rPr>
        <w:t xml:space="preserve">тников в общую деятельность </w:t>
      </w:r>
      <w:r w:rsidRPr="006A32F2">
        <w:rPr>
          <w:rFonts w:ascii="Times New Roman" w:hAnsi="Times New Roman" w:cs="Times New Roman"/>
          <w:sz w:val="28"/>
          <w:szCs w:val="28"/>
        </w:rPr>
        <w:t>при решении задач коллектива;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способность оценивать свою деятельность с точк</w:t>
      </w:r>
      <w:r>
        <w:rPr>
          <w:rFonts w:ascii="Times New Roman" w:hAnsi="Times New Roman" w:cs="Times New Roman"/>
          <w:sz w:val="28"/>
          <w:szCs w:val="28"/>
        </w:rPr>
        <w:t xml:space="preserve">и зрения нравственных, правовых </w:t>
      </w:r>
      <w:r w:rsidRPr="006A32F2">
        <w:rPr>
          <w:rFonts w:ascii="Times New Roman" w:hAnsi="Times New Roman" w:cs="Times New Roman"/>
          <w:sz w:val="28"/>
          <w:szCs w:val="28"/>
        </w:rPr>
        <w:t>норм, эстетических ценностей по принятым в обще</w:t>
      </w:r>
      <w:r>
        <w:rPr>
          <w:rFonts w:ascii="Times New Roman" w:hAnsi="Times New Roman" w:cs="Times New Roman"/>
          <w:sz w:val="28"/>
          <w:szCs w:val="28"/>
        </w:rPr>
        <w:t xml:space="preserve">стве и коллективе требованиям и </w:t>
      </w:r>
      <w:r w:rsidRPr="006A32F2">
        <w:rPr>
          <w:rFonts w:ascii="Times New Roman" w:hAnsi="Times New Roman" w:cs="Times New Roman"/>
          <w:sz w:val="28"/>
          <w:szCs w:val="28"/>
        </w:rPr>
        <w:t>принципам;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обосновывать пути и средства устранения ошибок или разрешения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противоречий в выполняемой деятельности;</w:t>
      </w:r>
    </w:p>
    <w:p w:rsidR="00910479" w:rsidRPr="006A32F2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понимание необходимости соблюдения норм и правил культуры труда, правил</w:t>
      </w:r>
    </w:p>
    <w:p w:rsidR="00910479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безопасности деятельности в соответствии с местом и условиями деятельности.</w:t>
      </w:r>
    </w:p>
    <w:p w:rsidR="00910479" w:rsidRPr="00E83898" w:rsidRDefault="00910479" w:rsidP="00910479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898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910479" w:rsidRPr="00E83898" w:rsidRDefault="00910479" w:rsidP="00910479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898">
        <w:rPr>
          <w:rFonts w:ascii="Times New Roman" w:hAnsi="Times New Roman" w:cs="Times New Roman"/>
          <w:i/>
          <w:sz w:val="28"/>
          <w:szCs w:val="28"/>
        </w:rPr>
        <w:t>В познавательной сфере</w:t>
      </w:r>
      <w:r>
        <w:rPr>
          <w:rFonts w:ascii="Times New Roman" w:hAnsi="Times New Roman" w:cs="Times New Roman"/>
          <w:i/>
          <w:sz w:val="28"/>
          <w:szCs w:val="28"/>
        </w:rPr>
        <w:t xml:space="preserve"> у учащихся будут сформированы</w:t>
      </w:r>
      <w:r w:rsidRPr="00E83898">
        <w:rPr>
          <w:rFonts w:ascii="Times New Roman" w:hAnsi="Times New Roman" w:cs="Times New Roman"/>
          <w:i/>
          <w:sz w:val="28"/>
          <w:szCs w:val="28"/>
        </w:rPr>
        <w:t>: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731">
        <w:rPr>
          <w:rFonts w:ascii="Times New Roman" w:hAnsi="Times New Roman" w:cs="Times New Roman"/>
          <w:sz w:val="28"/>
          <w:szCs w:val="28"/>
        </w:rPr>
        <w:t>владение алгоритмами и методами решения технических и технологических задач;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ориентирование в видах и назначении методов получения и преобразования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материалов, энергии, информации, объектов живой прир</w:t>
      </w:r>
      <w:r>
        <w:rPr>
          <w:rFonts w:ascii="Times New Roman" w:hAnsi="Times New Roman" w:cs="Times New Roman"/>
          <w:sz w:val="28"/>
          <w:szCs w:val="28"/>
        </w:rPr>
        <w:t xml:space="preserve">оды и социальной среды, а также </w:t>
      </w:r>
      <w:r w:rsidRPr="002B4731">
        <w:rPr>
          <w:rFonts w:ascii="Times New Roman" w:hAnsi="Times New Roman" w:cs="Times New Roman"/>
          <w:sz w:val="28"/>
          <w:szCs w:val="28"/>
        </w:rPr>
        <w:t>в соответствующих технологиях общественного производства и сферы услуг;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lastRenderedPageBreak/>
        <w:t>— ориентирование в видах, назначении материалов, инструментов и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ия, </w:t>
      </w:r>
      <w:r w:rsidRPr="002B4731">
        <w:rPr>
          <w:rFonts w:ascii="Times New Roman" w:hAnsi="Times New Roman" w:cs="Times New Roman"/>
          <w:sz w:val="28"/>
          <w:szCs w:val="28"/>
        </w:rPr>
        <w:t>применяемых в технологических процессах;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использование общенаучных знаний в процессе осуществления рациональной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технологической деятельности;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 рационального подбора учебной и дополнительной технической и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технологической информации для изучения технол</w:t>
      </w:r>
      <w:r>
        <w:rPr>
          <w:rFonts w:ascii="Times New Roman" w:hAnsi="Times New Roman" w:cs="Times New Roman"/>
          <w:sz w:val="28"/>
          <w:szCs w:val="28"/>
        </w:rPr>
        <w:t xml:space="preserve">огий, проектирования и создания </w:t>
      </w:r>
      <w:r w:rsidRPr="002B4731">
        <w:rPr>
          <w:rFonts w:ascii="Times New Roman" w:hAnsi="Times New Roman" w:cs="Times New Roman"/>
          <w:sz w:val="28"/>
          <w:szCs w:val="28"/>
        </w:rPr>
        <w:t>объектов труда;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владение кодами, методами чтения и способами графического представления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технической, технологической и инструктивной информации;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владение методами творческой деятельности;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применение элементов прикладной экономики при обосновании технологий и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проектов.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i/>
          <w:sz w:val="28"/>
          <w:szCs w:val="28"/>
        </w:rPr>
        <w:t>В сфере созидательной деятельности у учащихся будут сформированы</w:t>
      </w:r>
      <w:r w:rsidRPr="002B4731">
        <w:rPr>
          <w:rFonts w:ascii="Times New Roman" w:hAnsi="Times New Roman" w:cs="Times New Roman"/>
          <w:sz w:val="28"/>
          <w:szCs w:val="28"/>
        </w:rPr>
        <w:t>: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способности планировать технологический процесс и процесс труда;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организовывать рабочее место с учётом требований эргоном</w:t>
      </w:r>
      <w:r>
        <w:rPr>
          <w:rFonts w:ascii="Times New Roman" w:hAnsi="Times New Roman" w:cs="Times New Roman"/>
          <w:sz w:val="28"/>
          <w:szCs w:val="28"/>
        </w:rPr>
        <w:t xml:space="preserve">ики и научной </w:t>
      </w:r>
      <w:r w:rsidRPr="002B4731">
        <w:rPr>
          <w:rFonts w:ascii="Times New Roman" w:hAnsi="Times New Roman" w:cs="Times New Roman"/>
          <w:sz w:val="28"/>
          <w:szCs w:val="28"/>
        </w:rPr>
        <w:t>организации труда;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анализировать, разрабатывать и/или реализовывать технологические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проекты, предполагающие оптимизацию технологии;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обосновывать разработки материального продукта на основе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самостоятельно проведённых исследований спр</w:t>
      </w:r>
      <w:r>
        <w:rPr>
          <w:rFonts w:ascii="Times New Roman" w:hAnsi="Times New Roman" w:cs="Times New Roman"/>
          <w:sz w:val="28"/>
          <w:szCs w:val="28"/>
        </w:rPr>
        <w:t>оса потенциальных потребителей;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разрабатывать план возможного продв</w:t>
      </w:r>
      <w:r>
        <w:rPr>
          <w:rFonts w:ascii="Times New Roman" w:hAnsi="Times New Roman" w:cs="Times New Roman"/>
          <w:sz w:val="28"/>
          <w:szCs w:val="28"/>
        </w:rPr>
        <w:t xml:space="preserve">ижения продукта на региональном </w:t>
      </w:r>
      <w:r w:rsidRPr="002B4731">
        <w:rPr>
          <w:rFonts w:ascii="Times New Roman" w:hAnsi="Times New Roman" w:cs="Times New Roman"/>
          <w:sz w:val="28"/>
          <w:szCs w:val="28"/>
        </w:rPr>
        <w:t>рынке;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конструирования механизмов, машин, автоматических устройств,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простейших роботов с помощью конструкторов;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знание безопасных приёмов труда, правил пож</w:t>
      </w:r>
      <w:r>
        <w:rPr>
          <w:rFonts w:ascii="Times New Roman" w:hAnsi="Times New Roman" w:cs="Times New Roman"/>
          <w:sz w:val="28"/>
          <w:szCs w:val="28"/>
        </w:rPr>
        <w:t xml:space="preserve">арной безопасности, санитарии и </w:t>
      </w:r>
      <w:r w:rsidRPr="002B4731">
        <w:rPr>
          <w:rFonts w:ascii="Times New Roman" w:hAnsi="Times New Roman" w:cs="Times New Roman"/>
          <w:sz w:val="28"/>
          <w:szCs w:val="28"/>
        </w:rPr>
        <w:t>гигиены;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ответственное отношение к трудовой и технологической дисциплине;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выбирать и использовать коды и средства представления технической и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технологической информации и знаковых систем (текст, таблица, схема, чертёж, эскиз,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731">
        <w:rPr>
          <w:rFonts w:ascii="Times New Roman" w:hAnsi="Times New Roman" w:cs="Times New Roman"/>
          <w:sz w:val="28"/>
          <w:szCs w:val="28"/>
        </w:rPr>
        <w:t>технологическая карта и др.) в соответствии с коммуникативной задачей, сферой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731">
        <w:rPr>
          <w:rFonts w:ascii="Times New Roman" w:hAnsi="Times New Roman" w:cs="Times New Roman"/>
          <w:sz w:val="28"/>
          <w:szCs w:val="28"/>
        </w:rPr>
        <w:t>ситуацией общения;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документировать результаты труда и проектной деятельности с учётом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экономической оценки.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731">
        <w:rPr>
          <w:rFonts w:ascii="Times New Roman" w:hAnsi="Times New Roman" w:cs="Times New Roman"/>
          <w:i/>
          <w:sz w:val="28"/>
          <w:szCs w:val="28"/>
        </w:rPr>
        <w:t>В мотивационной сфере у учащихся будут сформированы: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готовность к труду в сфере материального производства, сфере услуг или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социальной сфере;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 xml:space="preserve">— навыки оценки своих способностей к труду или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профессиональному образованию в </w:t>
      </w:r>
      <w:r w:rsidRPr="002B4731">
        <w:rPr>
          <w:rFonts w:ascii="Times New Roman" w:hAnsi="Times New Roman" w:cs="Times New Roman"/>
          <w:sz w:val="28"/>
          <w:szCs w:val="28"/>
        </w:rPr>
        <w:t>конкретной предметной деятельности;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доказательного обоснования выбора про</w:t>
      </w:r>
      <w:r>
        <w:rPr>
          <w:rFonts w:ascii="Times New Roman" w:hAnsi="Times New Roman" w:cs="Times New Roman"/>
          <w:sz w:val="28"/>
          <w:szCs w:val="28"/>
        </w:rPr>
        <w:t xml:space="preserve">филя технологической подготовки </w:t>
      </w:r>
      <w:r w:rsidRPr="002B4731">
        <w:rPr>
          <w:rFonts w:ascii="Times New Roman" w:hAnsi="Times New Roman" w:cs="Times New Roman"/>
          <w:sz w:val="28"/>
          <w:szCs w:val="28"/>
        </w:rPr>
        <w:t>в старших классах полной средней школы или пути по</w:t>
      </w:r>
      <w:r>
        <w:rPr>
          <w:rFonts w:ascii="Times New Roman" w:hAnsi="Times New Roman" w:cs="Times New Roman"/>
          <w:sz w:val="28"/>
          <w:szCs w:val="28"/>
        </w:rPr>
        <w:t xml:space="preserve">лучения профессии в учреждениях </w:t>
      </w:r>
      <w:r w:rsidRPr="002B4731">
        <w:rPr>
          <w:rFonts w:ascii="Times New Roman" w:hAnsi="Times New Roman" w:cs="Times New Roman"/>
          <w:sz w:val="28"/>
          <w:szCs w:val="28"/>
        </w:rPr>
        <w:t>начального профессионального или среднего специального образования;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согласования своих возможностей и потребностей;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ответственное отношение к качеству процесса и результатов труда;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lastRenderedPageBreak/>
        <w:t>— проявление экологической культуры при прое</w:t>
      </w:r>
      <w:r>
        <w:rPr>
          <w:rFonts w:ascii="Times New Roman" w:hAnsi="Times New Roman" w:cs="Times New Roman"/>
          <w:sz w:val="28"/>
          <w:szCs w:val="28"/>
        </w:rPr>
        <w:t xml:space="preserve">ктировании объекта и выполнении </w:t>
      </w:r>
      <w:r w:rsidRPr="002B4731">
        <w:rPr>
          <w:rFonts w:ascii="Times New Roman" w:hAnsi="Times New Roman" w:cs="Times New Roman"/>
          <w:sz w:val="28"/>
          <w:szCs w:val="28"/>
        </w:rPr>
        <w:t>работ;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экономность и бережливость в расходовании материалов и денежных средств.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731">
        <w:rPr>
          <w:rFonts w:ascii="Times New Roman" w:hAnsi="Times New Roman" w:cs="Times New Roman"/>
          <w:i/>
          <w:sz w:val="28"/>
          <w:szCs w:val="28"/>
        </w:rPr>
        <w:t>В эстетической сфере у учащихся будут сформированы: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умения проводить дизайнерское проектирование изделия или рациональную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эстетическую организацию работ;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владение методами моделирования и конструирования;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применения различных технологий технического творчества и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декоративно-прикладного искусства в создании издели</w:t>
      </w:r>
      <w:r>
        <w:rPr>
          <w:rFonts w:ascii="Times New Roman" w:hAnsi="Times New Roman" w:cs="Times New Roman"/>
          <w:sz w:val="28"/>
          <w:szCs w:val="28"/>
        </w:rPr>
        <w:t>й материальной культуры или при оказании услуг;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сочетать образное и логическое мышление в процессе творческой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10479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композиционное мышление.</w:t>
      </w:r>
    </w:p>
    <w:p w:rsidR="00910479" w:rsidRPr="00046034" w:rsidRDefault="00910479" w:rsidP="00910479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034">
        <w:rPr>
          <w:rFonts w:ascii="Times New Roman" w:hAnsi="Times New Roman" w:cs="Times New Roman"/>
          <w:i/>
          <w:sz w:val="28"/>
          <w:szCs w:val="28"/>
        </w:rPr>
        <w:t>В коммуникативной сфере у учащихся будут сформированы:</w:t>
      </w:r>
    </w:p>
    <w:p w:rsidR="00910479" w:rsidRPr="00046034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умение выбирать формы и средства общения в процессе коммуникации, адекватные сложившейся ситуации;</w:t>
      </w:r>
    </w:p>
    <w:p w:rsidR="00910479" w:rsidRPr="00046034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способность бесконфликтного общения;</w:t>
      </w:r>
    </w:p>
    <w:p w:rsidR="00910479" w:rsidRPr="00046034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навыки участия в рабочей группе с учётом общности интересов её членов;</w:t>
      </w:r>
    </w:p>
    <w:p w:rsidR="00910479" w:rsidRPr="00046034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способность к коллективному решению творческих задач;</w:t>
      </w:r>
    </w:p>
    <w:p w:rsidR="00910479" w:rsidRPr="00046034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желание и готовность прийти на помощь товарищу;</w:t>
      </w:r>
    </w:p>
    <w:p w:rsidR="00910479" w:rsidRPr="002B4731" w:rsidRDefault="00910479" w:rsidP="009104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умение публично защищать идеи, проекты, выбранные технологии и др.</w:t>
      </w:r>
    </w:p>
    <w:p w:rsidR="0047061C" w:rsidRPr="00E83898" w:rsidRDefault="0047061C" w:rsidP="00910479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898">
        <w:rPr>
          <w:rFonts w:ascii="Times New Roman" w:hAnsi="Times New Roman" w:cs="Times New Roman"/>
          <w:b/>
          <w:i/>
          <w:sz w:val="28"/>
          <w:szCs w:val="28"/>
        </w:rPr>
        <w:t>Планируемые предметные результаты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898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 xml:space="preserve"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 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 xml:space="preserve"> называть 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 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47061C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</w:t>
      </w:r>
      <w:r>
        <w:rPr>
          <w:rFonts w:ascii="Times New Roman" w:hAnsi="Times New Roman" w:cs="Times New Roman"/>
          <w:sz w:val="28"/>
          <w:szCs w:val="28"/>
        </w:rPr>
        <w:t>, сервиса, информационной сфере.</w:t>
      </w:r>
    </w:p>
    <w:p w:rsidR="0047061C" w:rsidRPr="00DA4A8F" w:rsidRDefault="0047061C" w:rsidP="0047061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A8F">
        <w:rPr>
          <w:rFonts w:ascii="Times New Roman" w:hAnsi="Times New Roman" w:cs="Times New Roman"/>
          <w:b/>
          <w:sz w:val="28"/>
          <w:szCs w:val="28"/>
        </w:rPr>
        <w:t>Формирование технологической культуры и проектно-технологического мышления обучающихся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следовать технологии, в том числе в процессе изготовления субъективно нового продукта;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оценивать условия применимости технологии в том числе с позиций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защищенности;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прогнозировать по известной технологии выходы (характеристики продукта)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изменения входов / параметров / ресурсов, проверяет прогнозы опытно-экспериментальным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путем, в том числе самостоятельно планируя такого рода эксперименты;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в зависимости от ситуации оптимизировать базовые технологии (затратность – качество),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проводит анализ альтернативных ресурсов, соединяет в единый план несколько технологий без их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видоизменения для получения сложносоставного материального или информационного продукта;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оценку и испытание полученного продукта;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анализ потребностей в тех или иных материальных или информационных продуктах;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описывать технологическое решение с помощью текста, рисунков, графического изображения;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возможные технологические решения, определять их достоинства и недостатки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контексте заданной ситуации;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прикладных 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предполагающих: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изготовление материального продукта на основе технологической документации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элементарных (не требующих регулирования) и сложных (требующих регулирования / настройки)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рабочих инструментов / технологического оборудования;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модификацию материального продукта по технической документации и изменения параметров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технологического процесса для получения заданных свойств материального продукта;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определение характеристик и разработку материального продукта, включая его моделирование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A4A8F">
        <w:rPr>
          <w:rFonts w:ascii="Times New Roman" w:hAnsi="Times New Roman" w:cs="Times New Roman"/>
          <w:sz w:val="28"/>
          <w:szCs w:val="28"/>
        </w:rPr>
        <w:t>информационной среде (конструкторе);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встраивание созданного информационного продукта в заданную оболочку;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изготовление информационного продукта по заданному алгоритму в заданной оболочке;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технологических 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предполагающих: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оптимизацию заданного способа (технологии) получения требующегося материального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продукта (после его применения в собственной практике);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обобщение прецедентов получения продуктов одной группы различными субъектами (опыта),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анализ потребительских свойств данных продуктов, запросов групп их потребителей,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производства с выработкой (</w:t>
      </w:r>
      <w:proofErr w:type="spellStart"/>
      <w:r w:rsidRPr="00DA4A8F">
        <w:rPr>
          <w:rFonts w:ascii="Times New Roman" w:hAnsi="Times New Roman" w:cs="Times New Roman"/>
          <w:sz w:val="28"/>
          <w:szCs w:val="28"/>
        </w:rPr>
        <w:t>процессированием</w:t>
      </w:r>
      <w:proofErr w:type="spellEnd"/>
      <w:r w:rsidRPr="00DA4A8F">
        <w:rPr>
          <w:rFonts w:ascii="Times New Roman" w:hAnsi="Times New Roman" w:cs="Times New Roman"/>
          <w:sz w:val="28"/>
          <w:szCs w:val="28"/>
        </w:rPr>
        <w:t>, регламентацией) технологии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данного продукта и ее пилотного применения; разработку инструкций, технологических карт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исполнителей, согласование с заинтересованными субъектами;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разработку (комбинирование, изменение параметров и требований к ресурсам)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получения материального и информационного продукта с заданными свойствами;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проектов, предполагающих: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планирование (разработку) материального продукта в соответствии с задачей собственной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деятельности (включая моделирование и разработку документации);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планирование (разработку) материального продукта на основе самостоятельно проведенных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исследований потребительских интересов;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разработку плана продвижения продукта;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конструирование механизмов, простейших роботов, позволяющих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решить конкретные задачи (с помощью стандартных простых механизмов,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материального или виртуального конструктора).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модифицировать имеющиеся продукты в соответствии с ситуацией / заказом / потребностью /задачей деятельности и в соответствии с их характеристиками разрабатывать технологию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основе базовой технологии;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4A8F">
        <w:rPr>
          <w:rFonts w:ascii="Times New Roman" w:hAnsi="Times New Roman" w:cs="Times New Roman"/>
          <w:sz w:val="28"/>
          <w:szCs w:val="28"/>
        </w:rPr>
        <w:t>технологизировать</w:t>
      </w:r>
      <w:proofErr w:type="spellEnd"/>
      <w:r w:rsidRPr="00DA4A8F">
        <w:rPr>
          <w:rFonts w:ascii="Times New Roman" w:hAnsi="Times New Roman" w:cs="Times New Roman"/>
          <w:sz w:val="28"/>
          <w:szCs w:val="28"/>
        </w:rPr>
        <w:t xml:space="preserve"> свой опыт, представлять на основе ретроспективного анализа и унификации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деятельности описание в виде инструкции или технологической карты;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оценивать коммерческий потенциал продукта и / или технологии.</w:t>
      </w:r>
    </w:p>
    <w:p w:rsidR="0047061C" w:rsidRPr="00DA4A8F" w:rsidRDefault="0047061C" w:rsidP="0047061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A8F">
        <w:rPr>
          <w:rFonts w:ascii="Times New Roman" w:hAnsi="Times New Roman" w:cs="Times New Roman"/>
          <w:b/>
          <w:sz w:val="28"/>
          <w:szCs w:val="28"/>
        </w:rPr>
        <w:t>Построение образовательных траекторий и планов в области профессионального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b/>
          <w:sz w:val="28"/>
          <w:szCs w:val="28"/>
        </w:rPr>
        <w:t>самоопределения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группы профессий, обслуживающих технологии в сферах медицины,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производства и обработки материалов, машиностроения, производства продуктов 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 xml:space="preserve">сервиса, информационной сфере, </w:t>
      </w:r>
      <w:r>
        <w:rPr>
          <w:rFonts w:ascii="Times New Roman" w:hAnsi="Times New Roman" w:cs="Times New Roman"/>
          <w:sz w:val="28"/>
          <w:szCs w:val="28"/>
        </w:rPr>
        <w:t>описывает тенденции их развития;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ситуацию на региональном рынке труда,</w:t>
      </w:r>
      <w:r>
        <w:rPr>
          <w:rFonts w:ascii="Times New Roman" w:hAnsi="Times New Roman" w:cs="Times New Roman"/>
          <w:sz w:val="28"/>
          <w:szCs w:val="28"/>
        </w:rPr>
        <w:t xml:space="preserve"> называет тенденции ее развития;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разъясн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DA4A8F">
        <w:rPr>
          <w:rFonts w:ascii="Times New Roman" w:hAnsi="Times New Roman" w:cs="Times New Roman"/>
          <w:sz w:val="28"/>
          <w:szCs w:val="28"/>
        </w:rPr>
        <w:t xml:space="preserve"> социальное значение групп профессий, востребованных на региональном рынке</w:t>
      </w:r>
      <w:r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группы предприятий региона проживания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учреждения профессионального образования различного уровня,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расположенные на территории проживания обучающегося, об оказываемых ими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услугах, условиях пост</w:t>
      </w:r>
      <w:r>
        <w:rPr>
          <w:rFonts w:ascii="Times New Roman" w:hAnsi="Times New Roman" w:cs="Times New Roman"/>
          <w:sz w:val="28"/>
          <w:szCs w:val="28"/>
        </w:rPr>
        <w:t>упления и особенностях обучения;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свои мотивы и причин</w:t>
      </w:r>
      <w:r>
        <w:rPr>
          <w:rFonts w:ascii="Times New Roman" w:hAnsi="Times New Roman" w:cs="Times New Roman"/>
          <w:sz w:val="28"/>
          <w:szCs w:val="28"/>
        </w:rPr>
        <w:t>ы принятия тех или иных решений;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результаты и последствия своих решений, связанных с выбором и реализацией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траектории;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свои возможности и предпочтения, связанные с освоением 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 xml:space="preserve">уровня образовательных программ и реализацией </w:t>
      </w:r>
      <w:r>
        <w:rPr>
          <w:rFonts w:ascii="Times New Roman" w:hAnsi="Times New Roman" w:cs="Times New Roman"/>
          <w:sz w:val="28"/>
          <w:szCs w:val="28"/>
        </w:rPr>
        <w:t>тех или иных видов деятельности;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получит опыт наблюдения (изучения), ознакомления с современными производствами в 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медицины, производства и обработки материалов, машиностроения, производства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питания, сервиса, информационной сфере и деятель</w:t>
      </w:r>
      <w:r>
        <w:rPr>
          <w:rFonts w:ascii="Times New Roman" w:hAnsi="Times New Roman" w:cs="Times New Roman"/>
          <w:sz w:val="28"/>
          <w:szCs w:val="28"/>
        </w:rPr>
        <w:t>ностью занятых в них работников;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получит опыт поиска, извлечения, структурирования и обработки информации о перспективах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развития современных производств в регионе проживания, а также информации об актуальном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состоянии и перспективах развития регионального рынка труда.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предлагать альтернативные варианты траекторий профессионального образования для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заданных должностей;</w:t>
      </w:r>
    </w:p>
    <w:p w:rsidR="0047061C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социальный статус произвольно заданной социально-профессиональной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из числа профессий, обслуживающих технологии в сферах медицины, производства и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материалов, машиностроения, производства продуктов питания, сервиса, информационной сфере.</w:t>
      </w:r>
    </w:p>
    <w:p w:rsidR="0047061C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37E70" w:rsidRPr="00DA4A8F" w:rsidRDefault="00437E70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По годам обучения результаты могут быть структурированы и конкретизированы</w:t>
      </w:r>
    </w:p>
    <w:p w:rsidR="00437E70" w:rsidRPr="00DA4A8F" w:rsidRDefault="00437E70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437E70" w:rsidRPr="00437E70" w:rsidRDefault="00AA311A" w:rsidP="00437E70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37E70" w:rsidRPr="00437E7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37E70" w:rsidRPr="00437E70" w:rsidRDefault="00437E70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7E70">
        <w:rPr>
          <w:rFonts w:ascii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называет и характеризует актуальные и перспективные технологии обработки 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технологии получения материалов с заданными свойствами;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характеризует современную индустрию питания, в том числе в регионе проживания,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перспективы ее развития;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 xml:space="preserve">называет и характеризует актуальные и перспективные технологии </w:t>
      </w:r>
      <w:proofErr w:type="gramStart"/>
      <w:r w:rsidR="00437E70" w:rsidRPr="00437E70">
        <w:rPr>
          <w:rFonts w:ascii="Times New Roman" w:hAnsi="Times New Roman" w:cs="Times New Roman"/>
          <w:sz w:val="28"/>
          <w:szCs w:val="28"/>
        </w:rPr>
        <w:t>транспорта;,</w:t>
      </w:r>
      <w:proofErr w:type="gramEnd"/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называет характеристики современного рынка труда, описывает цикл жизни профессии,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 xml:space="preserve">характеризует новые и умирающие профессии, в том числе на </w:t>
      </w:r>
      <w:r>
        <w:rPr>
          <w:rFonts w:ascii="Times New Roman" w:hAnsi="Times New Roman" w:cs="Times New Roman"/>
          <w:sz w:val="28"/>
          <w:szCs w:val="28"/>
        </w:rPr>
        <w:t>предприятиях региона проживания;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характеризует ситуацию на региональном рынке труда, называет тенденции еѐ развития;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E70" w:rsidRPr="00437E70">
        <w:rPr>
          <w:rFonts w:ascii="Times New Roman" w:hAnsi="Times New Roman" w:cs="Times New Roman"/>
          <w:sz w:val="28"/>
          <w:szCs w:val="28"/>
        </w:rPr>
        <w:t>перечисляет и характеризует виды технической и технологической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характеризует произвольно заданный материал в соответствии с задачей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называя его свойства (внешний вид, механические, электрические, термические,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обработки), экономические характеристики, экологичность (с использованием произвольно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збранных источников информации);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объясняет специфику социальных технологий, пользуясь произвольно избранными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примерами, характеризует тенденции развития социальных технологий в 21 веке, характеризует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профессии, связанные с ре</w:t>
      </w:r>
      <w:r>
        <w:rPr>
          <w:rFonts w:ascii="Times New Roman" w:hAnsi="Times New Roman" w:cs="Times New Roman"/>
          <w:sz w:val="28"/>
          <w:szCs w:val="28"/>
        </w:rPr>
        <w:t>ализацией социальных технологий;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 xml:space="preserve">разъясняет функции </w:t>
      </w:r>
      <w:r>
        <w:rPr>
          <w:rFonts w:ascii="Times New Roman" w:hAnsi="Times New Roman" w:cs="Times New Roman"/>
          <w:sz w:val="28"/>
          <w:szCs w:val="28"/>
        </w:rPr>
        <w:t>модели и принципы моделирования;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создаёт модель,</w:t>
      </w:r>
      <w:r>
        <w:rPr>
          <w:rFonts w:ascii="Times New Roman" w:hAnsi="Times New Roman" w:cs="Times New Roman"/>
          <w:sz w:val="28"/>
          <w:szCs w:val="28"/>
        </w:rPr>
        <w:t xml:space="preserve"> адекватную практической задаче;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отбирает материал в соответствии с техническим решением или по заданным критери</w:t>
      </w:r>
      <w:r>
        <w:rPr>
          <w:rFonts w:ascii="Times New Roman" w:hAnsi="Times New Roman" w:cs="Times New Roman"/>
          <w:sz w:val="28"/>
          <w:szCs w:val="28"/>
        </w:rPr>
        <w:t>ям;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составляет раци</w:t>
      </w:r>
      <w:r>
        <w:rPr>
          <w:rFonts w:ascii="Times New Roman" w:hAnsi="Times New Roman" w:cs="Times New Roman"/>
          <w:sz w:val="28"/>
          <w:szCs w:val="28"/>
        </w:rPr>
        <w:t>он питания, адекватный ситуации;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планирует продвижение продукта;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регламентирует за</w:t>
      </w:r>
      <w:r>
        <w:rPr>
          <w:rFonts w:ascii="Times New Roman" w:hAnsi="Times New Roman" w:cs="Times New Roman"/>
          <w:sz w:val="28"/>
          <w:szCs w:val="28"/>
        </w:rPr>
        <w:t>данный процесс в заданной форме;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проводит оценку и</w:t>
      </w:r>
      <w:r>
        <w:rPr>
          <w:rFonts w:ascii="Times New Roman" w:hAnsi="Times New Roman" w:cs="Times New Roman"/>
          <w:sz w:val="28"/>
          <w:szCs w:val="28"/>
        </w:rPr>
        <w:t xml:space="preserve"> испытание полученного продукта;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описывает технологическое решение с помощью текста, рисунков, графического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лабораторного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продуктов питания;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разработки организационного проекта и решения</w:t>
      </w:r>
      <w:r>
        <w:rPr>
          <w:rFonts w:ascii="Times New Roman" w:hAnsi="Times New Roman" w:cs="Times New Roman"/>
          <w:sz w:val="28"/>
          <w:szCs w:val="28"/>
        </w:rPr>
        <w:t xml:space="preserve"> логистических задач;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компьютерного моделирования / проведения виртуального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эксперимента по избранной обучающимся характ</w:t>
      </w:r>
      <w:r>
        <w:rPr>
          <w:rFonts w:ascii="Times New Roman" w:hAnsi="Times New Roman" w:cs="Times New Roman"/>
          <w:sz w:val="28"/>
          <w:szCs w:val="28"/>
        </w:rPr>
        <w:t>еристике транспортного средства;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выявления проблем транспортной логистики населённого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 xml:space="preserve">пункта / трассы на основе самостоятельно спланированного </w:t>
      </w:r>
      <w:r>
        <w:rPr>
          <w:rFonts w:ascii="Times New Roman" w:hAnsi="Times New Roman" w:cs="Times New Roman"/>
          <w:sz w:val="28"/>
          <w:szCs w:val="28"/>
        </w:rPr>
        <w:t>наблюдения;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мод</w:t>
      </w:r>
      <w:r>
        <w:rPr>
          <w:rFonts w:ascii="Times New Roman" w:hAnsi="Times New Roman" w:cs="Times New Roman"/>
          <w:sz w:val="28"/>
          <w:szCs w:val="28"/>
        </w:rPr>
        <w:t>елирования транспортных потоков;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опыт анализа объявлений, предлагающих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проектирования и изготовления материального продукта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основе технологической документации с применением элементарных (не требующих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регулирования) и сложных (требующих регулирования / настройки) рабочих инструментов /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создания информационного продукта и его встраивания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заданн</w:t>
      </w:r>
      <w:r>
        <w:rPr>
          <w:rFonts w:ascii="Times New Roman" w:hAnsi="Times New Roman" w:cs="Times New Roman"/>
          <w:sz w:val="28"/>
          <w:szCs w:val="28"/>
        </w:rPr>
        <w:t>ую оболочку;</w:t>
      </w:r>
    </w:p>
    <w:p w:rsidR="004C401C" w:rsidRPr="00AC222D" w:rsidRDefault="006C4E09" w:rsidP="00AC222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разработки (комбинирование, изменение параметров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требований к ресурсам) технологии получения материального и информационного продукта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заданными свойствами.</w:t>
      </w:r>
    </w:p>
    <w:p w:rsidR="003A3FF5" w:rsidRPr="003A3FF5" w:rsidRDefault="003A3FF5">
      <w:pPr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Тематический раздел:</w:t>
      </w:r>
    </w:p>
    <w:p w:rsidR="003A3FF5" w:rsidRPr="003A3FF5" w:rsidRDefault="00AA311A" w:rsidP="003A3FF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 </w:t>
      </w:r>
      <w:r w:rsidR="0084786B">
        <w:rPr>
          <w:rFonts w:ascii="Times New Roman" w:hAnsi="Times New Roman" w:cs="Times New Roman"/>
          <w:b/>
          <w:sz w:val="28"/>
          <w:szCs w:val="28"/>
        </w:rPr>
        <w:t>3</w:t>
      </w:r>
      <w:r w:rsidR="0062722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FF5" w:rsidRPr="003A3FF5">
        <w:rPr>
          <w:rFonts w:ascii="Times New Roman" w:hAnsi="Times New Roman" w:cs="Times New Roman"/>
          <w:b/>
          <w:sz w:val="28"/>
          <w:szCs w:val="28"/>
        </w:rPr>
        <w:t>ч.)</w:t>
      </w:r>
    </w:p>
    <w:p w:rsidR="0047061C" w:rsidRPr="0047061C" w:rsidRDefault="0047061C" w:rsidP="0047061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061C">
        <w:rPr>
          <w:rFonts w:ascii="Times New Roman" w:hAnsi="Times New Roman" w:cs="Times New Roman"/>
          <w:sz w:val="28"/>
          <w:szCs w:val="28"/>
        </w:rPr>
        <w:t>Введение. Инструктаж.(1ч).</w:t>
      </w:r>
    </w:p>
    <w:p w:rsidR="003A3FF5" w:rsidRPr="0047061C" w:rsidRDefault="003A3FF5" w:rsidP="0047061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061C">
        <w:rPr>
          <w:rFonts w:ascii="Times New Roman" w:hAnsi="Times New Roman" w:cs="Times New Roman"/>
          <w:sz w:val="28"/>
          <w:szCs w:val="28"/>
        </w:rPr>
        <w:t>Методы и средства творческой проектной деятельности. (</w:t>
      </w:r>
      <w:r w:rsidR="00604654">
        <w:rPr>
          <w:rFonts w:ascii="Times New Roman" w:hAnsi="Times New Roman" w:cs="Times New Roman"/>
          <w:sz w:val="28"/>
          <w:szCs w:val="28"/>
        </w:rPr>
        <w:t>3</w:t>
      </w:r>
      <w:r w:rsidRPr="0047061C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3A3FF5" w:rsidRPr="003A3FF5" w:rsidRDefault="001D2332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3FF5" w:rsidRPr="003A3FF5">
        <w:rPr>
          <w:rFonts w:ascii="Times New Roman" w:hAnsi="Times New Roman" w:cs="Times New Roman"/>
          <w:sz w:val="28"/>
          <w:szCs w:val="28"/>
        </w:rPr>
        <w:t xml:space="preserve">. Основы производства. </w:t>
      </w:r>
      <w:r w:rsidR="00AA311A">
        <w:rPr>
          <w:rFonts w:ascii="Times New Roman" w:hAnsi="Times New Roman" w:cs="Times New Roman"/>
          <w:sz w:val="28"/>
          <w:szCs w:val="28"/>
        </w:rPr>
        <w:t>(2</w:t>
      </w:r>
      <w:r w:rsidR="003A3FF5" w:rsidRPr="003A3FF5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3A3FF5" w:rsidRPr="003A3FF5" w:rsidRDefault="001D2332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311A">
        <w:rPr>
          <w:rFonts w:ascii="Times New Roman" w:hAnsi="Times New Roman" w:cs="Times New Roman"/>
          <w:sz w:val="28"/>
          <w:szCs w:val="28"/>
        </w:rPr>
        <w:t>. Технология. (2</w:t>
      </w:r>
      <w:r w:rsidR="003A3FF5" w:rsidRPr="003A3FF5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3A3FF5" w:rsidRPr="003A3FF5" w:rsidRDefault="001D2332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311A">
        <w:rPr>
          <w:rFonts w:ascii="Times New Roman" w:hAnsi="Times New Roman" w:cs="Times New Roman"/>
          <w:sz w:val="28"/>
          <w:szCs w:val="28"/>
        </w:rPr>
        <w:t xml:space="preserve">. </w:t>
      </w:r>
      <w:r w:rsidR="007609BC">
        <w:rPr>
          <w:rFonts w:ascii="Times New Roman" w:hAnsi="Times New Roman" w:cs="Times New Roman"/>
          <w:sz w:val="28"/>
          <w:szCs w:val="28"/>
        </w:rPr>
        <w:t>Техника</w:t>
      </w:r>
      <w:r w:rsidR="003A3FF5" w:rsidRPr="003A3FF5">
        <w:rPr>
          <w:rFonts w:ascii="Times New Roman" w:hAnsi="Times New Roman" w:cs="Times New Roman"/>
          <w:sz w:val="28"/>
          <w:szCs w:val="28"/>
        </w:rPr>
        <w:t>. (</w:t>
      </w:r>
      <w:r w:rsidR="00AA311A">
        <w:rPr>
          <w:rFonts w:ascii="Times New Roman" w:hAnsi="Times New Roman" w:cs="Times New Roman"/>
          <w:sz w:val="28"/>
          <w:szCs w:val="28"/>
        </w:rPr>
        <w:t>3</w:t>
      </w:r>
      <w:r w:rsidR="003A3FF5"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Pr="003A3FF5" w:rsidRDefault="001D2332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Технологии производства и применения синтетических текстильных материалов и искусственной кожи. (3ч.)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 xml:space="preserve">7. </w:t>
      </w:r>
      <w:r w:rsidR="001D2332">
        <w:rPr>
          <w:rFonts w:ascii="Times New Roman" w:hAnsi="Times New Roman" w:cs="Times New Roman"/>
          <w:sz w:val="28"/>
          <w:szCs w:val="28"/>
        </w:rPr>
        <w:t xml:space="preserve">Технологии обработки и использования пищевых продуктов. </w:t>
      </w:r>
      <w:r w:rsidRPr="003A3FF5">
        <w:rPr>
          <w:rFonts w:ascii="Times New Roman" w:hAnsi="Times New Roman" w:cs="Times New Roman"/>
          <w:sz w:val="28"/>
          <w:szCs w:val="28"/>
        </w:rPr>
        <w:t>(</w:t>
      </w:r>
      <w:r w:rsidR="00604654">
        <w:rPr>
          <w:rFonts w:ascii="Times New Roman" w:hAnsi="Times New Roman" w:cs="Times New Roman"/>
          <w:sz w:val="28"/>
          <w:szCs w:val="28"/>
        </w:rPr>
        <w:t>3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 xml:space="preserve">8. </w:t>
      </w:r>
      <w:r w:rsidR="007609BC">
        <w:rPr>
          <w:rFonts w:ascii="Times New Roman" w:hAnsi="Times New Roman" w:cs="Times New Roman"/>
          <w:sz w:val="28"/>
          <w:szCs w:val="28"/>
        </w:rPr>
        <w:t>Технологии получения, преобразования и использования энергии.  Ядерная и термоядерная энергии</w:t>
      </w:r>
      <w:r w:rsidR="00AC222D">
        <w:rPr>
          <w:rFonts w:ascii="Times New Roman" w:hAnsi="Times New Roman" w:cs="Times New Roman"/>
          <w:sz w:val="28"/>
          <w:szCs w:val="28"/>
        </w:rPr>
        <w:t>. (</w:t>
      </w:r>
      <w:r w:rsidR="001D2332">
        <w:rPr>
          <w:rFonts w:ascii="Times New Roman" w:hAnsi="Times New Roman" w:cs="Times New Roman"/>
          <w:sz w:val="28"/>
          <w:szCs w:val="28"/>
        </w:rPr>
        <w:t>4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 xml:space="preserve">9. </w:t>
      </w:r>
      <w:r w:rsidR="001D2332">
        <w:rPr>
          <w:rFonts w:ascii="Times New Roman" w:hAnsi="Times New Roman" w:cs="Times New Roman"/>
          <w:sz w:val="28"/>
          <w:szCs w:val="28"/>
        </w:rPr>
        <w:t>Технология обработки информации. Коммуникационные технологии</w:t>
      </w:r>
      <w:r w:rsidRPr="003A3FF5">
        <w:rPr>
          <w:rFonts w:ascii="Times New Roman" w:hAnsi="Times New Roman" w:cs="Times New Roman"/>
          <w:sz w:val="28"/>
          <w:szCs w:val="28"/>
        </w:rPr>
        <w:t xml:space="preserve">. </w:t>
      </w:r>
      <w:r w:rsidR="00AC222D">
        <w:rPr>
          <w:rFonts w:ascii="Times New Roman" w:hAnsi="Times New Roman" w:cs="Times New Roman"/>
          <w:sz w:val="28"/>
          <w:szCs w:val="28"/>
        </w:rPr>
        <w:t>(</w:t>
      </w:r>
      <w:r w:rsidR="001D2332">
        <w:rPr>
          <w:rFonts w:ascii="Times New Roman" w:hAnsi="Times New Roman" w:cs="Times New Roman"/>
          <w:sz w:val="28"/>
          <w:szCs w:val="28"/>
        </w:rPr>
        <w:t>3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1D2332" w:rsidRPr="003A3FF5" w:rsidRDefault="001D2332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10.Технологии растениеводства. Клеточная и генная инженерия(4ч.)</w:t>
      </w:r>
    </w:p>
    <w:p w:rsidR="003A3FF5" w:rsidRPr="003A3FF5" w:rsidRDefault="001D2332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Технологии животноводства. (3</w:t>
      </w:r>
      <w:r w:rsidR="003A3FF5"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AC222D" w:rsidRPr="003A3FF5" w:rsidRDefault="003A3FF5" w:rsidP="00AC222D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lastRenderedPageBreak/>
        <w:t>11. Социа</w:t>
      </w:r>
      <w:r w:rsidR="00AC222D">
        <w:rPr>
          <w:rFonts w:ascii="Times New Roman" w:hAnsi="Times New Roman" w:cs="Times New Roman"/>
          <w:sz w:val="28"/>
          <w:szCs w:val="28"/>
        </w:rPr>
        <w:t xml:space="preserve">льные технологии. </w:t>
      </w:r>
      <w:r w:rsidR="00771C94">
        <w:rPr>
          <w:rFonts w:ascii="Times New Roman" w:hAnsi="Times New Roman" w:cs="Times New Roman"/>
          <w:sz w:val="28"/>
          <w:szCs w:val="28"/>
        </w:rPr>
        <w:t>Менеджмент. (2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Pr="003A3FF5" w:rsidRDefault="003A3FF5">
      <w:pPr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Практические, контрольные работы</w:t>
      </w:r>
    </w:p>
    <w:p w:rsidR="003A3FF5" w:rsidRPr="003A3FF5" w:rsidRDefault="00AA311A" w:rsidP="003A3FF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3A3FF5" w:rsidRPr="003A3FF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1. Практическая работа №1 «</w:t>
      </w:r>
      <w:r w:rsidR="004F034D">
        <w:rPr>
          <w:rFonts w:ascii="Times New Roman" w:hAnsi="Times New Roman" w:cs="Times New Roman"/>
          <w:sz w:val="28"/>
          <w:szCs w:val="28"/>
        </w:rPr>
        <w:t>Сбор информации по стоимостным показателям составляющих проекта. Расчёт себестоимости проекта</w:t>
      </w:r>
      <w:r w:rsidRPr="003A3FF5">
        <w:rPr>
          <w:rFonts w:ascii="Times New Roman" w:hAnsi="Times New Roman" w:cs="Times New Roman"/>
          <w:sz w:val="28"/>
          <w:szCs w:val="28"/>
        </w:rPr>
        <w:t>»</w:t>
      </w:r>
      <w:r w:rsidR="004F034D">
        <w:rPr>
          <w:rFonts w:ascii="Times New Roman" w:hAnsi="Times New Roman" w:cs="Times New Roman"/>
          <w:sz w:val="28"/>
          <w:szCs w:val="28"/>
        </w:rPr>
        <w:t>.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2. Практическая работа №2 «</w:t>
      </w:r>
      <w:r w:rsidR="004F034D">
        <w:rPr>
          <w:rFonts w:ascii="Times New Roman" w:hAnsi="Times New Roman" w:cs="Times New Roman"/>
          <w:sz w:val="28"/>
          <w:szCs w:val="28"/>
        </w:rPr>
        <w:t>Сравнение характеристик транспортных средств. Подготовка рефератов о видах транспортных средств</w:t>
      </w:r>
      <w:r w:rsidRPr="003A3FF5">
        <w:rPr>
          <w:rFonts w:ascii="Times New Roman" w:hAnsi="Times New Roman" w:cs="Times New Roman"/>
          <w:sz w:val="28"/>
          <w:szCs w:val="28"/>
        </w:rPr>
        <w:t>»</w:t>
      </w:r>
      <w:r w:rsidR="00AC222D">
        <w:rPr>
          <w:rFonts w:ascii="Times New Roman" w:hAnsi="Times New Roman" w:cs="Times New Roman"/>
          <w:sz w:val="28"/>
          <w:szCs w:val="28"/>
        </w:rPr>
        <w:t>.</w:t>
      </w:r>
    </w:p>
    <w:p w:rsidR="003A3FF5" w:rsidRPr="00ED7A64" w:rsidRDefault="003A3FF5" w:rsidP="00AC222D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 xml:space="preserve">3. Практическая работа №3 </w:t>
      </w:r>
      <w:r w:rsidRPr="00ED7A64">
        <w:rPr>
          <w:rFonts w:ascii="Times New Roman" w:hAnsi="Times New Roman" w:cs="Times New Roman"/>
          <w:sz w:val="28"/>
          <w:szCs w:val="28"/>
        </w:rPr>
        <w:t>«</w:t>
      </w:r>
      <w:r w:rsidR="00ED7A64" w:rsidRPr="00ED7A64">
        <w:rPr>
          <w:rFonts w:ascii="Times New Roman" w:hAnsi="Times New Roman"/>
          <w:sz w:val="28"/>
          <w:szCs w:val="28"/>
        </w:rPr>
        <w:t>Сборка из деталей конструк</w:t>
      </w:r>
      <w:r w:rsidR="00ED7A64">
        <w:rPr>
          <w:rFonts w:ascii="Times New Roman" w:hAnsi="Times New Roman"/>
          <w:sz w:val="28"/>
          <w:szCs w:val="28"/>
        </w:rPr>
        <w:t>тора роботизированных устройств</w:t>
      </w:r>
      <w:r w:rsidR="00AC222D" w:rsidRPr="00ED7A64">
        <w:rPr>
          <w:rFonts w:ascii="Times New Roman" w:hAnsi="Times New Roman" w:cs="Times New Roman"/>
          <w:sz w:val="28"/>
          <w:szCs w:val="28"/>
        </w:rPr>
        <w:t>»</w:t>
      </w:r>
      <w:r w:rsidRPr="00ED7A64">
        <w:rPr>
          <w:rFonts w:ascii="Times New Roman" w:hAnsi="Times New Roman" w:cs="Times New Roman"/>
          <w:sz w:val="28"/>
          <w:szCs w:val="28"/>
        </w:rPr>
        <w:t>.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4. Практическая работа №4 «</w:t>
      </w:r>
      <w:r w:rsidR="00BC38E1" w:rsidRPr="00BC38E1">
        <w:rPr>
          <w:rFonts w:ascii="Times New Roman" w:hAnsi="Times New Roman"/>
          <w:sz w:val="28"/>
          <w:szCs w:val="28"/>
        </w:rPr>
        <w:t>Сбор дополнительной информации в Интернете и справочной литературе об областях получения и применения ядерной и термоядерной энергии. Подготовка иллюстрированных рефератов по ядерной и термоядерной энергетике</w:t>
      </w:r>
      <w:r w:rsidR="00BC38E1" w:rsidRPr="00905387">
        <w:rPr>
          <w:rFonts w:ascii="Times New Roman" w:hAnsi="Times New Roman"/>
          <w:sz w:val="24"/>
          <w:szCs w:val="24"/>
        </w:rPr>
        <w:t>.</w:t>
      </w:r>
      <w:r w:rsidR="00AC222D">
        <w:rPr>
          <w:rFonts w:ascii="Times New Roman" w:hAnsi="Times New Roman" w:cs="Times New Roman"/>
          <w:sz w:val="28"/>
          <w:szCs w:val="28"/>
        </w:rPr>
        <w:t>».</w:t>
      </w:r>
    </w:p>
    <w:p w:rsidR="00BC38E1" w:rsidRDefault="003A3FF5" w:rsidP="00BC38E1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5. Практическая работа №5 «Определение свежести мяса и субпродуктов»</w:t>
      </w:r>
      <w:r w:rsidR="00AC222D">
        <w:rPr>
          <w:rFonts w:ascii="Times New Roman" w:hAnsi="Times New Roman" w:cs="Times New Roman"/>
          <w:sz w:val="28"/>
          <w:szCs w:val="28"/>
        </w:rPr>
        <w:t>.</w:t>
      </w:r>
    </w:p>
    <w:p w:rsidR="003A3FF5" w:rsidRPr="00BC38E1" w:rsidRDefault="003A3FF5" w:rsidP="00ED7A64">
      <w:pPr>
        <w:ind w:left="-567"/>
        <w:rPr>
          <w:rFonts w:ascii="Times New Roman" w:hAnsi="Times New Roman" w:cs="Times New Roman"/>
          <w:sz w:val="28"/>
          <w:szCs w:val="28"/>
        </w:rPr>
      </w:pPr>
      <w:r w:rsidRPr="00BC38E1">
        <w:rPr>
          <w:rFonts w:ascii="Times New Roman" w:hAnsi="Times New Roman" w:cs="Times New Roman"/>
          <w:sz w:val="28"/>
          <w:szCs w:val="28"/>
        </w:rPr>
        <w:t>6. Практическая работа №6 «</w:t>
      </w:r>
      <w:r w:rsidR="00BC38E1" w:rsidRPr="00BC38E1">
        <w:rPr>
          <w:rFonts w:ascii="Times New Roman" w:hAnsi="Times New Roman"/>
          <w:sz w:val="28"/>
          <w:szCs w:val="28"/>
        </w:rPr>
        <w:t>Сбор информации и описание работы по улучшению пород кошек, собак в клубах. Описание признаков основных заболеваний домашних животных по личным наблюден</w:t>
      </w:r>
      <w:r w:rsidR="00ED7A64">
        <w:rPr>
          <w:rFonts w:ascii="Times New Roman" w:hAnsi="Times New Roman"/>
          <w:sz w:val="28"/>
          <w:szCs w:val="28"/>
        </w:rPr>
        <w:t>иям и информационным источникам</w:t>
      </w:r>
      <w:r w:rsidRPr="00BC38E1">
        <w:rPr>
          <w:rFonts w:ascii="Times New Roman" w:hAnsi="Times New Roman" w:cs="Times New Roman"/>
          <w:sz w:val="28"/>
          <w:szCs w:val="28"/>
        </w:rPr>
        <w:t>»</w:t>
      </w:r>
      <w:r w:rsidR="00AC222D" w:rsidRPr="00BC38E1">
        <w:rPr>
          <w:rFonts w:ascii="Times New Roman" w:hAnsi="Times New Roman" w:cs="Times New Roman"/>
          <w:sz w:val="28"/>
          <w:szCs w:val="28"/>
        </w:rPr>
        <w:t>.</w:t>
      </w:r>
    </w:p>
    <w:p w:rsidR="00AC222D" w:rsidRDefault="00AC222D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Деловая игра «Приёмы специалиста на работу». </w:t>
      </w: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910479">
      <w:pPr>
        <w:rPr>
          <w:rFonts w:ascii="Times New Roman" w:hAnsi="Times New Roman" w:cs="Times New Roman"/>
          <w:sz w:val="28"/>
          <w:szCs w:val="28"/>
        </w:rPr>
      </w:pPr>
    </w:p>
    <w:p w:rsidR="00910479" w:rsidRDefault="00910479" w:rsidP="00910479">
      <w:pPr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84786B">
      <w:pPr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E22E6" w:rsidRDefault="008E22E6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E22E6" w:rsidRDefault="008E22E6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E22E6" w:rsidRDefault="008E22E6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E22E6" w:rsidRDefault="008E22E6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E22E6" w:rsidRDefault="008E22E6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E22E6" w:rsidRDefault="008E22E6" w:rsidP="00627221">
      <w:pPr>
        <w:rPr>
          <w:rFonts w:ascii="Times New Roman" w:hAnsi="Times New Roman" w:cs="Times New Roman"/>
          <w:sz w:val="28"/>
          <w:szCs w:val="28"/>
        </w:rPr>
      </w:pPr>
    </w:p>
    <w:p w:rsidR="00627221" w:rsidRDefault="00627221" w:rsidP="00627221">
      <w:pPr>
        <w:rPr>
          <w:rFonts w:ascii="Times New Roman" w:hAnsi="Times New Roman" w:cs="Times New Roman"/>
          <w:sz w:val="28"/>
          <w:szCs w:val="28"/>
        </w:rPr>
      </w:pPr>
    </w:p>
    <w:p w:rsidR="008E22E6" w:rsidRDefault="008E22E6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6718AD" w:rsidRDefault="006718AD" w:rsidP="00CA572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9BC" w:rsidRDefault="007609BC" w:rsidP="008E22E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8AD" w:rsidRDefault="00CA5724" w:rsidP="008E22E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724">
        <w:rPr>
          <w:rFonts w:ascii="Times New Roman" w:hAnsi="Times New Roman" w:cs="Times New Roman"/>
          <w:b/>
          <w:sz w:val="28"/>
          <w:szCs w:val="28"/>
        </w:rPr>
        <w:lastRenderedPageBreak/>
        <w:t>КАЛЕНДА</w:t>
      </w:r>
      <w:r w:rsidR="00AA311A">
        <w:rPr>
          <w:rFonts w:ascii="Times New Roman" w:hAnsi="Times New Roman" w:cs="Times New Roman"/>
          <w:b/>
          <w:sz w:val="28"/>
          <w:szCs w:val="28"/>
        </w:rPr>
        <w:t xml:space="preserve">РНО-ТЕМАТИЧЕСКОЕ ПЛАНИРОВАНИЕ 9 </w:t>
      </w:r>
      <w:r w:rsidRPr="00CA572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8E22E6" w:rsidRPr="00CA5724" w:rsidRDefault="008E22E6" w:rsidP="008E22E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896"/>
        <w:gridCol w:w="1275"/>
        <w:gridCol w:w="997"/>
        <w:gridCol w:w="5632"/>
      </w:tblGrid>
      <w:tr w:rsidR="003A3FF5" w:rsidRPr="006718AD" w:rsidTr="008677DB">
        <w:tc>
          <w:tcPr>
            <w:tcW w:w="771" w:type="dxa"/>
            <w:vMerge w:val="restart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№ п.п.</w:t>
            </w:r>
          </w:p>
        </w:tc>
        <w:tc>
          <w:tcPr>
            <w:tcW w:w="896" w:type="dxa"/>
            <w:vMerge w:val="restart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72" w:type="dxa"/>
            <w:gridSpan w:val="2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      Д а т а</w:t>
            </w:r>
          </w:p>
        </w:tc>
        <w:tc>
          <w:tcPr>
            <w:tcW w:w="5632" w:type="dxa"/>
            <w:vMerge w:val="restart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Тема  урока</w:t>
            </w:r>
          </w:p>
        </w:tc>
      </w:tr>
      <w:tr w:rsidR="003A3FF5" w:rsidRPr="006718AD" w:rsidTr="008677DB">
        <w:tc>
          <w:tcPr>
            <w:tcW w:w="771" w:type="dxa"/>
            <w:vMerge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 план</w:t>
            </w:r>
          </w:p>
        </w:tc>
        <w:tc>
          <w:tcPr>
            <w:tcW w:w="997" w:type="dxa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факт</w:t>
            </w:r>
          </w:p>
        </w:tc>
        <w:tc>
          <w:tcPr>
            <w:tcW w:w="5632" w:type="dxa"/>
            <w:vMerge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F5" w:rsidRPr="006718AD" w:rsidTr="008677DB">
        <w:tc>
          <w:tcPr>
            <w:tcW w:w="771" w:type="dxa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1          </w:t>
            </w:r>
          </w:p>
        </w:tc>
        <w:tc>
          <w:tcPr>
            <w:tcW w:w="896" w:type="dxa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75" w:type="dxa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997" w:type="dxa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5632" w:type="dxa"/>
          </w:tcPr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5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Default="0084786B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Инструктаж по ТБ.</w:t>
            </w:r>
            <w:r w:rsidR="00992EFB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(1ч.)</w:t>
            </w:r>
          </w:p>
          <w:p w:rsidR="006718AD" w:rsidRPr="006718AD" w:rsidRDefault="006718AD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C1FF3" w:rsidP="00AC1FF3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84786B" w:rsidRPr="006718AD" w:rsidRDefault="00AC1FF3" w:rsidP="00AC1FF3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4786B" w:rsidRPr="006718AD" w:rsidRDefault="00646188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7" w:type="dxa"/>
          </w:tcPr>
          <w:p w:rsidR="0084786B" w:rsidRPr="006718AD" w:rsidRDefault="0084786B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84786B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Введение. Вводные инструктаж по Т.Б.</w:t>
            </w:r>
          </w:p>
        </w:tc>
      </w:tr>
      <w:tr w:rsidR="003A3FF5" w:rsidRPr="006718AD" w:rsidTr="008677DB">
        <w:tc>
          <w:tcPr>
            <w:tcW w:w="9571" w:type="dxa"/>
            <w:gridSpan w:val="5"/>
          </w:tcPr>
          <w:p w:rsidR="003A3FF5" w:rsidRPr="006718AD" w:rsidRDefault="003A3FF5" w:rsidP="00910479">
            <w:pPr>
              <w:ind w:lef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средства творческой </w:t>
            </w:r>
            <w:r w:rsidR="003C3A56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и проектной деятельности. (3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3A3FF5" w:rsidRPr="006718AD" w:rsidRDefault="003A3FF5" w:rsidP="0091047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3C3A56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Экономическая оценка проекта.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3C3A56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 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3C3A56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«Сбор информации по стоимостным показателям составляющих проекта. Расчёт себестоимости проекта».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</w:t>
            </w:r>
            <w:r w:rsidR="001228B9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роизводства. Средства транспортирования продуктов труда. </w:t>
            </w:r>
            <w:proofErr w:type="gramStart"/>
            <w:r w:rsidR="001228B9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( 2</w:t>
            </w:r>
            <w:proofErr w:type="gramEnd"/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6718AD" w:rsidRPr="006718AD" w:rsidRDefault="006718AD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1228B9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в процессе производства. Особенности средств транспортировки газов, жидкостей и сыпучих веществ.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7" w:type="dxa"/>
          </w:tcPr>
          <w:p w:rsidR="001C7438" w:rsidRDefault="001C7438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6B" w:rsidRPr="001C7438" w:rsidRDefault="0084786B" w:rsidP="001C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1228B9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«Сравнение характеристик транспортных средств. Подготовка рефератов о видах транспортных средств».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228B9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(2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ч.)                                                                                                                             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1228B9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Новые технологии современного производства.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1228B9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Перспективные технологии и материалы 21-го века.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Default="007609BC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Техника</w:t>
            </w:r>
            <w:r w:rsidR="0084786B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ч.)</w:t>
            </w:r>
          </w:p>
          <w:p w:rsidR="006718AD" w:rsidRPr="006718AD" w:rsidRDefault="006718AD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7609BC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Роботы и робототехника.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7609BC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роботов.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7609BC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современных разработок в области робототехники.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Default="0084786B" w:rsidP="00295A12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</w:t>
            </w:r>
            <w:r w:rsidR="00295A12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производства и применения синтетических текстильных материалов и искусственной кожи (3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6718AD" w:rsidRPr="006718AD" w:rsidRDefault="006718AD" w:rsidP="00295A12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295A12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синтетических волокон.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295A12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Ассортимент и свойства тканей из синтетических волокон. Технология производства искусственной кожи.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295A12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Современные конструкционные материалы и технологии для индустрии моды.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обработки и ис</w:t>
            </w:r>
            <w:r w:rsidR="000A0948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пользования пищевых продуктов (3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6718AD" w:rsidRPr="006718AD" w:rsidRDefault="006718AD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295A12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Технологии тепловой обработки мяса и субпродуктов.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295A12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 современного человека.</w:t>
            </w:r>
          </w:p>
        </w:tc>
      </w:tr>
      <w:tr w:rsidR="000A0948" w:rsidRPr="006718AD" w:rsidTr="008677DB">
        <w:tc>
          <w:tcPr>
            <w:tcW w:w="771" w:type="dxa"/>
          </w:tcPr>
          <w:p w:rsidR="000A0948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6" w:type="dxa"/>
          </w:tcPr>
          <w:p w:rsidR="000A0948" w:rsidRPr="006718AD" w:rsidRDefault="000A0948" w:rsidP="000A094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A0948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7" w:type="dxa"/>
          </w:tcPr>
          <w:p w:rsidR="000A0948" w:rsidRPr="006718AD" w:rsidRDefault="000A0948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0A0948" w:rsidRPr="006718AD" w:rsidRDefault="000A0948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«Определение свежести мяса и субпродуктов».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4786B" w:rsidRPr="006718AD" w:rsidRDefault="0084786B" w:rsidP="00295A1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C38E1" w:rsidRPr="00BC3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получения, преобразования и использования энергии.  Ядерная и </w:t>
            </w:r>
            <w:r w:rsidR="00BC38E1" w:rsidRPr="00BC38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термоядерная энергии</w:t>
            </w:r>
            <w:r w:rsidR="00BC38E1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95A12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BC38E1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Ядерная и термоядерная реакции.</w:t>
            </w:r>
          </w:p>
        </w:tc>
      </w:tr>
      <w:tr w:rsidR="00295A12" w:rsidRPr="006718AD" w:rsidTr="008677DB">
        <w:tc>
          <w:tcPr>
            <w:tcW w:w="771" w:type="dxa"/>
          </w:tcPr>
          <w:p w:rsidR="00295A12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6" w:type="dxa"/>
          </w:tcPr>
          <w:p w:rsidR="00295A12" w:rsidRPr="006718AD" w:rsidRDefault="00295A12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295A12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7" w:type="dxa"/>
          </w:tcPr>
          <w:p w:rsidR="00295A12" w:rsidRPr="006718AD" w:rsidRDefault="00295A12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295A12" w:rsidRPr="006718AD" w:rsidRDefault="00BC38E1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Ядерная энергия.</w:t>
            </w:r>
          </w:p>
        </w:tc>
      </w:tr>
      <w:tr w:rsidR="00295A12" w:rsidRPr="006718AD" w:rsidTr="008677DB">
        <w:tc>
          <w:tcPr>
            <w:tcW w:w="771" w:type="dxa"/>
          </w:tcPr>
          <w:p w:rsidR="00295A12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6" w:type="dxa"/>
          </w:tcPr>
          <w:p w:rsidR="00295A12" w:rsidRPr="006718AD" w:rsidRDefault="000A0948" w:rsidP="000A094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95A12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7" w:type="dxa"/>
          </w:tcPr>
          <w:p w:rsidR="00295A12" w:rsidRPr="006718AD" w:rsidRDefault="00295A12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295A12" w:rsidRPr="006718AD" w:rsidRDefault="00BC38E1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Термоядерная энергия.</w:t>
            </w:r>
          </w:p>
        </w:tc>
      </w:tr>
      <w:tr w:rsidR="00295A12" w:rsidRPr="006718AD" w:rsidTr="008677DB">
        <w:tc>
          <w:tcPr>
            <w:tcW w:w="771" w:type="dxa"/>
          </w:tcPr>
          <w:p w:rsidR="00295A12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6" w:type="dxa"/>
          </w:tcPr>
          <w:p w:rsidR="00295A12" w:rsidRPr="006718AD" w:rsidRDefault="000A0948" w:rsidP="000A094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95A12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7" w:type="dxa"/>
          </w:tcPr>
          <w:p w:rsidR="00295A12" w:rsidRPr="006718AD" w:rsidRDefault="00295A12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295A12" w:rsidRPr="006718AD" w:rsidRDefault="00BC38E1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387">
              <w:rPr>
                <w:rFonts w:ascii="Times New Roman" w:hAnsi="Times New Roman"/>
                <w:sz w:val="24"/>
                <w:szCs w:val="24"/>
              </w:rPr>
              <w:t>Сбор дополнительной информации в Интернете и справочной литературе об областях получения и применения ядерной и термоядерной энергии. Подготовка иллюстрированных рефератов по ядерной и термоядерной энергетике.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Default="0084786B" w:rsidP="008677D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обработки информации. </w:t>
            </w:r>
            <w:r w:rsidR="008677DB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Коммуникационные технологии (3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6718AD" w:rsidRPr="006718AD" w:rsidRDefault="006718AD" w:rsidP="008677D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DB3229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Сущность коммуникации.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DB3229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Структура процесса коммуникации.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Каналы связи при коммуникации.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Default="0084786B" w:rsidP="00992EF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растениеводства.  (</w:t>
            </w:r>
            <w:r w:rsidR="00992EFB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6718AD" w:rsidRPr="006718AD" w:rsidRDefault="006718AD" w:rsidP="00992EF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Растительная ткань и клетка как объекты технологии.</w:t>
            </w:r>
          </w:p>
        </w:tc>
      </w:tr>
      <w:tr w:rsidR="00992EFB" w:rsidRPr="006718AD" w:rsidTr="008677DB">
        <w:tc>
          <w:tcPr>
            <w:tcW w:w="771" w:type="dxa"/>
          </w:tcPr>
          <w:p w:rsidR="00992EF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6" w:type="dxa"/>
          </w:tcPr>
          <w:p w:rsidR="00992EF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92EF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7" w:type="dxa"/>
          </w:tcPr>
          <w:p w:rsidR="00992EF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992EF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Технологии клеточной инженерии.</w:t>
            </w:r>
          </w:p>
        </w:tc>
      </w:tr>
      <w:tr w:rsidR="00992EFB" w:rsidRPr="006718AD" w:rsidTr="008677DB">
        <w:tc>
          <w:tcPr>
            <w:tcW w:w="771" w:type="dxa"/>
          </w:tcPr>
          <w:p w:rsidR="00992EF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6" w:type="dxa"/>
          </w:tcPr>
          <w:p w:rsidR="00992EF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92EF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7" w:type="dxa"/>
          </w:tcPr>
          <w:p w:rsidR="00992EF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992EF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клонального</w:t>
            </w:r>
            <w:proofErr w:type="spellEnd"/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микроразмножения</w:t>
            </w:r>
            <w:proofErr w:type="spellEnd"/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растений.</w:t>
            </w:r>
          </w:p>
        </w:tc>
      </w:tr>
      <w:tr w:rsidR="00992EFB" w:rsidRPr="006718AD" w:rsidTr="008677DB">
        <w:tc>
          <w:tcPr>
            <w:tcW w:w="771" w:type="dxa"/>
          </w:tcPr>
          <w:p w:rsidR="00992EF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6" w:type="dxa"/>
          </w:tcPr>
          <w:p w:rsidR="00992EF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92EF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7" w:type="dxa"/>
          </w:tcPr>
          <w:p w:rsidR="00992EF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992EF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Технология генной инженерии.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Default="0084786B" w:rsidP="00992EF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животноводства (</w:t>
            </w:r>
            <w:r w:rsidR="00992EFB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6718AD" w:rsidRPr="006718AD" w:rsidRDefault="006718AD" w:rsidP="00992EF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646188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Заболевания животных и их предупреждение.</w:t>
            </w:r>
          </w:p>
        </w:tc>
      </w:tr>
      <w:tr w:rsidR="00992EFB" w:rsidRPr="006718AD" w:rsidTr="008677DB">
        <w:tc>
          <w:tcPr>
            <w:tcW w:w="771" w:type="dxa"/>
          </w:tcPr>
          <w:p w:rsidR="00992EF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6" w:type="dxa"/>
          </w:tcPr>
          <w:p w:rsidR="00992EF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92EF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97" w:type="dxa"/>
          </w:tcPr>
          <w:p w:rsidR="00992EF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992EF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«Составление рационов для домашних животных, организация их кормления».</w:t>
            </w:r>
          </w:p>
        </w:tc>
      </w:tr>
      <w:tr w:rsidR="00992EFB" w:rsidRPr="006718AD" w:rsidTr="008677DB">
        <w:tc>
          <w:tcPr>
            <w:tcW w:w="771" w:type="dxa"/>
          </w:tcPr>
          <w:p w:rsidR="00992EF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6" w:type="dxa"/>
          </w:tcPr>
          <w:p w:rsidR="00992EF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92EFB" w:rsidRPr="006718AD" w:rsidRDefault="0064618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7" w:type="dxa"/>
          </w:tcPr>
          <w:p w:rsidR="00992EF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992EF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 Описание признаков основных заболеваний домашних животных по личным наблюдениям информационным источникам».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Pr="006718AD" w:rsidRDefault="006718AD" w:rsidP="008E22E6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786B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Социальные технологии. </w:t>
            </w:r>
            <w:r w:rsidR="00992EFB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Менеджмент. (</w:t>
            </w:r>
            <w:r w:rsidR="006046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786B" w:rsidRPr="0067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4786B" w:rsidRPr="006718AD" w:rsidTr="008677DB">
        <w:tc>
          <w:tcPr>
            <w:tcW w:w="771" w:type="dxa"/>
          </w:tcPr>
          <w:p w:rsidR="0084786B" w:rsidRPr="006718AD" w:rsidRDefault="00A14DE5" w:rsidP="00A14DE5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6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84786B" w:rsidRPr="006718AD" w:rsidRDefault="00C11728" w:rsidP="00AC1FF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7" w:type="dxa"/>
          </w:tcPr>
          <w:p w:rsidR="0084786B" w:rsidRPr="006718AD" w:rsidRDefault="0084786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84786B" w:rsidRPr="006718AD" w:rsidRDefault="00992EFB" w:rsidP="008478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Что такое организация. Управление организацией.</w:t>
            </w:r>
          </w:p>
        </w:tc>
      </w:tr>
      <w:tr w:rsidR="0084786B" w:rsidRPr="006718AD" w:rsidTr="008677DB">
        <w:tc>
          <w:tcPr>
            <w:tcW w:w="9571" w:type="dxa"/>
            <w:gridSpan w:val="5"/>
          </w:tcPr>
          <w:p w:rsidR="0084786B" w:rsidRPr="006718AD" w:rsidRDefault="00126342" w:rsidP="00C1172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8AD">
              <w:rPr>
                <w:rFonts w:ascii="Times New Roman" w:hAnsi="Times New Roman" w:cs="Times New Roman"/>
                <w:sz w:val="24"/>
                <w:szCs w:val="24"/>
              </w:rPr>
              <w:t>Итого:      3</w:t>
            </w:r>
            <w:r w:rsidR="00C11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86B" w:rsidRPr="006718AD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</w:tbl>
    <w:p w:rsidR="003A3FF5" w:rsidRDefault="003A3FF5">
      <w:pPr>
        <w:rPr>
          <w:rFonts w:ascii="Times New Roman" w:hAnsi="Times New Roman" w:cs="Times New Roman"/>
          <w:sz w:val="28"/>
          <w:szCs w:val="28"/>
        </w:rPr>
      </w:pPr>
    </w:p>
    <w:p w:rsidR="006718AD" w:rsidRDefault="006718AD">
      <w:pPr>
        <w:rPr>
          <w:rFonts w:ascii="Times New Roman" w:hAnsi="Times New Roman" w:cs="Times New Roman"/>
          <w:sz w:val="28"/>
          <w:szCs w:val="28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0E36C6" w:rsidRDefault="000E36C6" w:rsidP="008E22E6">
      <w:pPr>
        <w:rPr>
          <w:rFonts w:ascii="Times New Roman" w:hAnsi="Times New Roman" w:cs="Times New Roman"/>
          <w:b/>
          <w:lang w:eastAsia="ru-RU"/>
        </w:rPr>
      </w:pPr>
    </w:p>
    <w:p w:rsidR="008E22E6" w:rsidRPr="003D66CA" w:rsidRDefault="008E22E6" w:rsidP="008E22E6">
      <w:pPr>
        <w:rPr>
          <w:rFonts w:ascii="Times New Roman" w:hAnsi="Times New Roman" w:cs="Times New Roman"/>
          <w:b/>
        </w:rPr>
      </w:pPr>
      <w:bookmarkStart w:id="4" w:name="_GoBack"/>
      <w:bookmarkEnd w:id="4"/>
      <w:r w:rsidRPr="003D66CA">
        <w:rPr>
          <w:rFonts w:ascii="Times New Roman" w:hAnsi="Times New Roman" w:cs="Times New Roman"/>
          <w:b/>
          <w:lang w:eastAsia="ru-RU"/>
        </w:rPr>
        <w:t>УЧЕБНО-МЕТОДИЧЕСКОЕ ОБЕСПЕЧЕНИЕ ОБРАЗОВАТЕЛЬНОГО ПРОЦЕССА:</w:t>
      </w:r>
    </w:p>
    <w:p w:rsidR="008E22E6" w:rsidRDefault="008E22E6" w:rsidP="008E22E6">
      <w:pPr>
        <w:spacing w:after="192"/>
        <w:ind w:left="-5" w:right="981"/>
        <w:rPr>
          <w:rFonts w:ascii="Times New Roman" w:hAnsi="Times New Roman" w:cs="Times New Roman"/>
          <w:sz w:val="28"/>
          <w:szCs w:val="28"/>
        </w:rPr>
      </w:pPr>
      <w:r w:rsidRPr="0072289A">
        <w:rPr>
          <w:rFonts w:ascii="Times New Roman" w:hAnsi="Times New Roman" w:cs="Times New Roman"/>
          <w:sz w:val="28"/>
          <w:szCs w:val="28"/>
        </w:rPr>
        <w:t xml:space="preserve">Технология.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2289A">
        <w:rPr>
          <w:rFonts w:ascii="Times New Roman" w:hAnsi="Times New Roman" w:cs="Times New Roman"/>
          <w:sz w:val="28"/>
          <w:szCs w:val="28"/>
        </w:rPr>
        <w:t xml:space="preserve"> класс/Казакевич В.М., Пичугина Г.В., Семёнова Г.Ю. и другие; под редакцией Казакевича В.М., </w:t>
      </w:r>
    </w:p>
    <w:p w:rsidR="008E22E6" w:rsidRPr="0072289A" w:rsidRDefault="008E22E6" w:rsidP="008E22E6">
      <w:pPr>
        <w:spacing w:after="192"/>
        <w:ind w:left="-5" w:right="981"/>
        <w:rPr>
          <w:rFonts w:ascii="Times New Roman" w:hAnsi="Times New Roman" w:cs="Times New Roman"/>
          <w:sz w:val="28"/>
          <w:szCs w:val="28"/>
        </w:rPr>
      </w:pPr>
      <w:r w:rsidRPr="0072289A">
        <w:rPr>
          <w:rFonts w:ascii="Times New Roman" w:hAnsi="Times New Roman" w:cs="Times New Roman"/>
          <w:sz w:val="28"/>
          <w:szCs w:val="28"/>
        </w:rPr>
        <w:t xml:space="preserve">Акционерное общество «Издательство «Просвещение»;  </w:t>
      </w:r>
    </w:p>
    <w:p w:rsidR="008E22E6" w:rsidRDefault="008E22E6" w:rsidP="008E22E6">
      <w:pPr>
        <w:spacing w:after="123" w:line="265" w:lineRule="auto"/>
        <w:ind w:left="-5"/>
      </w:pPr>
      <w:r>
        <w:rPr>
          <w:rFonts w:ascii="Times New Roman" w:eastAsia="Times New Roman" w:hAnsi="Times New Roman" w:cs="Times New Roman"/>
          <w:b/>
        </w:rPr>
        <w:t>МЕТОДИЧЕСКИЕ МАТЕРИАЛЫ ДЛЯ УЧИТЕЛЯ:</w:t>
      </w:r>
    </w:p>
    <w:p w:rsidR="008E22E6" w:rsidRPr="0072289A" w:rsidRDefault="008E22E6" w:rsidP="008E22E6">
      <w:pPr>
        <w:spacing w:after="197"/>
        <w:ind w:left="-5" w:right="12"/>
        <w:rPr>
          <w:rFonts w:ascii="Times New Roman" w:hAnsi="Times New Roman" w:cs="Times New Roman"/>
          <w:sz w:val="28"/>
          <w:szCs w:val="28"/>
        </w:rPr>
      </w:pPr>
      <w:r w:rsidRPr="0072289A">
        <w:rPr>
          <w:rFonts w:ascii="Times New Roman" w:hAnsi="Times New Roman" w:cs="Times New Roman"/>
          <w:sz w:val="28"/>
          <w:szCs w:val="28"/>
        </w:rPr>
        <w:t>Методическое пособие к учебникам "Технология",5-9 классы. Автор В.М.Казакевич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2E6" w:rsidRDefault="008E22E6" w:rsidP="008E22E6">
      <w:pPr>
        <w:spacing w:after="123" w:line="265" w:lineRule="auto"/>
        <w:ind w:left="-5"/>
      </w:pPr>
      <w:r>
        <w:rPr>
          <w:rFonts w:ascii="Times New Roman" w:eastAsia="Times New Roman" w:hAnsi="Times New Roman" w:cs="Times New Roman"/>
          <w:b/>
        </w:rPr>
        <w:t>ЦИФРОВЫЕ ОБРАЗОВАТЕЛЬНЫЕ РЕСУРСЫ:</w:t>
      </w:r>
    </w:p>
    <w:p w:rsidR="00ED7A64" w:rsidRPr="003630CD" w:rsidRDefault="00ED7A64" w:rsidP="002817DB">
      <w:pPr>
        <w:keepNext/>
        <w:keepLines/>
        <w:spacing w:after="5" w:line="270" w:lineRule="auto"/>
        <w:ind w:left="233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3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https://resh.edu.ru/ </w:t>
      </w:r>
    </w:p>
    <w:p w:rsidR="00ED7A64" w:rsidRPr="003630CD" w:rsidRDefault="000E36C6" w:rsidP="002817DB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</w:t>
        </w:r>
        <w:proofErr w:type="spellStart"/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arzamas</w:t>
        </w:r>
        <w:proofErr w:type="spellEnd"/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academy</w:t>
        </w:r>
      </w:hyperlink>
      <w:r w:rsidR="00ED7A64"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7A64" w:rsidRPr="003630CD" w:rsidRDefault="000E36C6" w:rsidP="002817DB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http://www.1september.ru</w:t>
        </w:r>
      </w:hyperlink>
      <w:r w:rsidR="00ED7A64"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7A64" w:rsidRPr="003630CD" w:rsidRDefault="000E36C6" w:rsidP="002817DB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lektorium</w:t>
        </w:r>
        <w:proofErr w:type="spellEnd"/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tv</w:t>
        </w:r>
      </w:hyperlink>
      <w:r w:rsidR="00ED7A64"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7A64" w:rsidRPr="003630CD" w:rsidRDefault="000E36C6" w:rsidP="002817DB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https://infourok.ru/biblioteka</w:t>
        </w:r>
      </w:hyperlink>
      <w:r w:rsidR="00ED7A64"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7A64" w:rsidRPr="003630CD" w:rsidRDefault="00ED7A64" w:rsidP="002817D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hyperlink r:id="rId10" w:history="1">
        <w:r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http://tehnologiya.narod.ru/</w:t>
        </w:r>
      </w:hyperlink>
      <w:r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D7A64" w:rsidRPr="003630CD" w:rsidRDefault="000E36C6" w:rsidP="002817DB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http://www.openclass.ru/</w:t>
        </w:r>
      </w:hyperlink>
      <w:r w:rsidR="00ED7A64"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7A64" w:rsidRPr="003630CD" w:rsidRDefault="000E36C6" w:rsidP="002817DB">
      <w:pPr>
        <w:ind w:firstLine="284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http://prosv.ru</w:t>
        </w:r>
      </w:hyperlink>
      <w:r w:rsidR="00ED7A64" w:rsidRPr="003630CD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7A64" w:rsidRPr="003630CD" w:rsidRDefault="00ED7A64" w:rsidP="002817D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hyperlink r:id="rId13" w:history="1">
        <w:r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https://interneturok.ru</w:t>
        </w:r>
      </w:hyperlink>
      <w:r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D7A64" w:rsidRPr="00236AA3" w:rsidRDefault="000E36C6" w:rsidP="00ED7A64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ED7A64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https://videouroki.net/</w:t>
        </w:r>
      </w:hyperlink>
      <w:r w:rsidR="00ED7A64" w:rsidRPr="00236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1874" w:rsidRDefault="00121874" w:rsidP="008E22E6">
      <w:pPr>
        <w:rPr>
          <w:rFonts w:ascii="Times New Roman" w:hAnsi="Times New Roman" w:cs="Times New Roman"/>
          <w:sz w:val="28"/>
          <w:szCs w:val="28"/>
        </w:rPr>
      </w:pPr>
    </w:p>
    <w:sectPr w:rsidR="00121874" w:rsidSect="004C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419D"/>
    <w:multiLevelType w:val="hybridMultilevel"/>
    <w:tmpl w:val="AFC6BD4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25D638E"/>
    <w:multiLevelType w:val="hybridMultilevel"/>
    <w:tmpl w:val="D76E0F8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1D12D51"/>
    <w:multiLevelType w:val="hybridMultilevel"/>
    <w:tmpl w:val="5DF85C12"/>
    <w:lvl w:ilvl="0" w:tplc="DB60A8A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13AFA"/>
    <w:multiLevelType w:val="hybridMultilevel"/>
    <w:tmpl w:val="13D8851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3A94AD0"/>
    <w:multiLevelType w:val="hybridMultilevel"/>
    <w:tmpl w:val="BE8CBA3E"/>
    <w:lvl w:ilvl="0" w:tplc="7430E9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E70"/>
    <w:rsid w:val="00046A77"/>
    <w:rsid w:val="000A0948"/>
    <w:rsid w:val="000E36C6"/>
    <w:rsid w:val="00121874"/>
    <w:rsid w:val="001228B9"/>
    <w:rsid w:val="00126342"/>
    <w:rsid w:val="001B398F"/>
    <w:rsid w:val="001C38D0"/>
    <w:rsid w:val="001C7438"/>
    <w:rsid w:val="001D2332"/>
    <w:rsid w:val="00205C68"/>
    <w:rsid w:val="00295A12"/>
    <w:rsid w:val="002C0B3D"/>
    <w:rsid w:val="003779D9"/>
    <w:rsid w:val="003A3FF5"/>
    <w:rsid w:val="003C3A56"/>
    <w:rsid w:val="00437E70"/>
    <w:rsid w:val="0047061C"/>
    <w:rsid w:val="004C401C"/>
    <w:rsid w:val="004F034D"/>
    <w:rsid w:val="005B695F"/>
    <w:rsid w:val="00604654"/>
    <w:rsid w:val="00627221"/>
    <w:rsid w:val="00646188"/>
    <w:rsid w:val="006718AD"/>
    <w:rsid w:val="006C4E09"/>
    <w:rsid w:val="007609BC"/>
    <w:rsid w:val="00771C94"/>
    <w:rsid w:val="00841E3C"/>
    <w:rsid w:val="0084786B"/>
    <w:rsid w:val="008677DB"/>
    <w:rsid w:val="008951D7"/>
    <w:rsid w:val="008E22E6"/>
    <w:rsid w:val="00910479"/>
    <w:rsid w:val="00992EFB"/>
    <w:rsid w:val="009C2D4F"/>
    <w:rsid w:val="00A14DE5"/>
    <w:rsid w:val="00A40481"/>
    <w:rsid w:val="00A80CE2"/>
    <w:rsid w:val="00AA311A"/>
    <w:rsid w:val="00AC1FF3"/>
    <w:rsid w:val="00AC222D"/>
    <w:rsid w:val="00BC38E1"/>
    <w:rsid w:val="00BC59FB"/>
    <w:rsid w:val="00C078EE"/>
    <w:rsid w:val="00C11728"/>
    <w:rsid w:val="00C85479"/>
    <w:rsid w:val="00CA5724"/>
    <w:rsid w:val="00CB1CF5"/>
    <w:rsid w:val="00DB3229"/>
    <w:rsid w:val="00E63BEA"/>
    <w:rsid w:val="00ED7A64"/>
    <w:rsid w:val="00EE4E38"/>
    <w:rsid w:val="00F3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90AC"/>
  <w15:docId w15:val="{098AF2E0-6683-450A-AF2A-B33AD220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E7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9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7061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7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21874"/>
    <w:rPr>
      <w:color w:val="0000FF" w:themeColor="hyperlink"/>
      <w:u w:val="single"/>
    </w:rPr>
  </w:style>
  <w:style w:type="paragraph" w:styleId="a8">
    <w:name w:val="No Spacing"/>
    <w:uiPriority w:val="99"/>
    <w:qFormat/>
    <w:rsid w:val="008E2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ktorium.tv" TargetMode="External"/><Relationship Id="rId13" Type="http://schemas.openxmlformats.org/officeDocument/2006/relationships/hyperlink" Target="https://interneturo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1september.ru" TargetMode="External"/><Relationship Id="rId12" Type="http://schemas.openxmlformats.org/officeDocument/2006/relationships/hyperlink" Target="http://pros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arzamas.academy" TargetMode="External"/><Relationship Id="rId11" Type="http://schemas.openxmlformats.org/officeDocument/2006/relationships/hyperlink" Target="http://www.openclas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ehnologiya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biblioteka" TargetMode="External"/><Relationship Id="rId14" Type="http://schemas.openxmlformats.org/officeDocument/2006/relationships/hyperlink" Target="https://videourok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9BAD-2371-43E2-9420-B6B273DF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28</cp:revision>
  <cp:lastPrinted>2023-09-13T14:15:00Z</cp:lastPrinted>
  <dcterms:created xsi:type="dcterms:W3CDTF">2019-10-07T08:55:00Z</dcterms:created>
  <dcterms:modified xsi:type="dcterms:W3CDTF">2023-11-14T12:30:00Z</dcterms:modified>
</cp:coreProperties>
</file>